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85" w:rsidRPr="006D778B" w:rsidRDefault="00114D62" w:rsidP="0087126D">
      <w:pPr>
        <w:widowControl w:val="0"/>
        <w:autoSpaceDE w:val="0"/>
        <w:autoSpaceDN w:val="0"/>
        <w:jc w:val="center"/>
        <w:rPr>
          <w:sz w:val="22"/>
          <w:szCs w:val="22"/>
        </w:rPr>
      </w:pPr>
      <w:r>
        <w:rPr>
          <w:sz w:val="22"/>
          <w:szCs w:val="22"/>
        </w:rPr>
        <w:t>Договор № ___</w:t>
      </w:r>
      <w:r w:rsidR="00000236" w:rsidRPr="006D778B">
        <w:rPr>
          <w:sz w:val="22"/>
          <w:szCs w:val="22"/>
        </w:rPr>
        <w:t>-ВК.01.2018</w:t>
      </w:r>
    </w:p>
    <w:p w:rsidR="00477585" w:rsidRPr="00134BE0" w:rsidRDefault="00477585" w:rsidP="0087126D">
      <w:pPr>
        <w:widowControl w:val="0"/>
        <w:autoSpaceDE w:val="0"/>
        <w:autoSpaceDN w:val="0"/>
        <w:jc w:val="center"/>
        <w:rPr>
          <w:sz w:val="22"/>
          <w:szCs w:val="22"/>
        </w:rPr>
      </w:pPr>
      <w:r w:rsidRPr="006D778B">
        <w:rPr>
          <w:sz w:val="22"/>
          <w:szCs w:val="22"/>
        </w:rPr>
        <w:t>холодного водоснабжения и водоотведения</w:t>
      </w:r>
      <w:r>
        <w:rPr>
          <w:sz w:val="22"/>
          <w:szCs w:val="22"/>
        </w:rPr>
        <w:t xml:space="preserve"> </w:t>
      </w:r>
    </w:p>
    <w:p w:rsidR="00477585" w:rsidRPr="00134BE0" w:rsidRDefault="00477585" w:rsidP="0087126D">
      <w:pPr>
        <w:widowControl w:val="0"/>
        <w:autoSpaceDE w:val="0"/>
        <w:autoSpaceDN w:val="0"/>
        <w:jc w:val="center"/>
        <w:rPr>
          <w:sz w:val="22"/>
          <w:szCs w:val="22"/>
        </w:rPr>
      </w:pPr>
    </w:p>
    <w:p w:rsidR="00477585" w:rsidRPr="00134BE0" w:rsidRDefault="00477585" w:rsidP="00AC7C37">
      <w:pPr>
        <w:widowControl w:val="0"/>
        <w:autoSpaceDE w:val="0"/>
        <w:autoSpaceDN w:val="0"/>
        <w:rPr>
          <w:sz w:val="22"/>
          <w:szCs w:val="22"/>
        </w:rPr>
      </w:pPr>
      <w:r>
        <w:rPr>
          <w:sz w:val="22"/>
          <w:szCs w:val="22"/>
        </w:rPr>
        <w:t xml:space="preserve">г. Лабытнанги                                                                                                                    </w:t>
      </w:r>
      <w:r w:rsidRPr="00134BE0">
        <w:rPr>
          <w:sz w:val="22"/>
          <w:szCs w:val="22"/>
        </w:rPr>
        <w:t>«</w:t>
      </w:r>
      <w:r>
        <w:rPr>
          <w:sz w:val="22"/>
          <w:szCs w:val="22"/>
        </w:rPr>
        <w:t>__</w:t>
      </w:r>
      <w:r w:rsidR="00E44E83">
        <w:rPr>
          <w:sz w:val="22"/>
          <w:szCs w:val="22"/>
        </w:rPr>
        <w:t>__» ___________ 201_</w:t>
      </w:r>
      <w:r w:rsidRPr="00134BE0">
        <w:rPr>
          <w:sz w:val="22"/>
          <w:szCs w:val="22"/>
        </w:rPr>
        <w:t xml:space="preserve"> г.</w:t>
      </w:r>
    </w:p>
    <w:p w:rsidR="00477585" w:rsidRDefault="00477585" w:rsidP="00080441">
      <w:pPr>
        <w:widowControl w:val="0"/>
        <w:autoSpaceDE w:val="0"/>
        <w:autoSpaceDN w:val="0"/>
        <w:jc w:val="both"/>
        <w:rPr>
          <w:sz w:val="22"/>
          <w:szCs w:val="22"/>
        </w:rPr>
      </w:pPr>
    </w:p>
    <w:p w:rsidR="00477585" w:rsidRPr="00863FB5" w:rsidRDefault="00477585" w:rsidP="00080441">
      <w:pPr>
        <w:widowControl w:val="0"/>
        <w:autoSpaceDE w:val="0"/>
        <w:autoSpaceDN w:val="0"/>
        <w:ind w:firstLine="708"/>
        <w:jc w:val="both"/>
        <w:rPr>
          <w:sz w:val="22"/>
          <w:szCs w:val="22"/>
        </w:rPr>
      </w:pPr>
      <w:r w:rsidRPr="00080441">
        <w:rPr>
          <w:rStyle w:val="31"/>
          <w:sz w:val="22"/>
          <w:szCs w:val="22"/>
        </w:rPr>
        <w:t>Открытое акционерное общество «Тепло-Энергетик» (сокращенное наименование ОАО «Тепло-Энергетик»)</w:t>
      </w:r>
      <w:r w:rsidRPr="00E75821">
        <w:rPr>
          <w:rStyle w:val="31"/>
          <w:b w:val="0"/>
          <w:sz w:val="22"/>
          <w:szCs w:val="22"/>
        </w:rPr>
        <w:t>,</w:t>
      </w:r>
      <w:r w:rsidRPr="00030207">
        <w:rPr>
          <w:sz w:val="22"/>
          <w:szCs w:val="22"/>
        </w:rPr>
        <w:t xml:space="preserve"> являющееся «</w:t>
      </w:r>
      <w:r w:rsidRPr="00114D62">
        <w:rPr>
          <w:rStyle w:val="31"/>
          <w:b w:val="0"/>
          <w:sz w:val="22"/>
          <w:szCs w:val="22"/>
        </w:rPr>
        <w:t>Г</w:t>
      </w:r>
      <w:r w:rsidRPr="00080441">
        <w:rPr>
          <w:sz w:val="22"/>
          <w:szCs w:val="22"/>
        </w:rPr>
        <w:t>арантирующей организацией</w:t>
      </w:r>
      <w:r w:rsidRPr="00030207">
        <w:rPr>
          <w:rStyle w:val="31"/>
          <w:sz w:val="22"/>
          <w:szCs w:val="22"/>
        </w:rPr>
        <w:t xml:space="preserve">», </w:t>
      </w:r>
      <w:r w:rsidRPr="00080441">
        <w:rPr>
          <w:rStyle w:val="31"/>
          <w:b w:val="0"/>
          <w:sz w:val="22"/>
          <w:szCs w:val="22"/>
        </w:rPr>
        <w:t>далее по тексту</w:t>
      </w:r>
      <w:r>
        <w:rPr>
          <w:rStyle w:val="31"/>
          <w:b w:val="0"/>
          <w:sz w:val="22"/>
          <w:szCs w:val="22"/>
        </w:rPr>
        <w:t xml:space="preserve"> </w:t>
      </w:r>
      <w:r w:rsidRPr="00080441">
        <w:rPr>
          <w:rStyle w:val="31"/>
          <w:sz w:val="22"/>
          <w:szCs w:val="22"/>
        </w:rPr>
        <w:t>«Организация водопроводно-канализационного хозяйства» (Организация ВКХ),</w:t>
      </w:r>
      <w:r w:rsidR="00000236">
        <w:rPr>
          <w:rStyle w:val="31"/>
          <w:sz w:val="22"/>
          <w:szCs w:val="22"/>
        </w:rPr>
        <w:t xml:space="preserve"> </w:t>
      </w:r>
      <w:r w:rsidRPr="00030207">
        <w:rPr>
          <w:sz w:val="22"/>
          <w:szCs w:val="22"/>
        </w:rPr>
        <w:t xml:space="preserve">в лице исполнительного директора </w:t>
      </w:r>
      <w:r w:rsidRPr="009A3732">
        <w:rPr>
          <w:b/>
          <w:sz w:val="22"/>
          <w:szCs w:val="22"/>
        </w:rPr>
        <w:t>Михнюка Ивана Григорьевича</w:t>
      </w:r>
      <w:r w:rsidRPr="00030207">
        <w:rPr>
          <w:sz w:val="22"/>
          <w:szCs w:val="22"/>
        </w:rPr>
        <w:t xml:space="preserve">, действующего на основании нотариальной доверенности от </w:t>
      </w:r>
      <w:r w:rsidR="0073018E">
        <w:rPr>
          <w:b/>
          <w:sz w:val="22"/>
          <w:szCs w:val="22"/>
        </w:rPr>
        <w:t>01.12.2017</w:t>
      </w:r>
      <w:r w:rsidR="003246C4" w:rsidRPr="003246C4">
        <w:rPr>
          <w:b/>
          <w:sz w:val="22"/>
          <w:szCs w:val="22"/>
        </w:rPr>
        <w:t xml:space="preserve"> </w:t>
      </w:r>
      <w:r w:rsidR="003246C4" w:rsidRPr="00114D62">
        <w:rPr>
          <w:sz w:val="22"/>
          <w:szCs w:val="22"/>
        </w:rPr>
        <w:t>год</w:t>
      </w:r>
      <w:r w:rsidR="0073018E" w:rsidRPr="00114D62">
        <w:rPr>
          <w:sz w:val="22"/>
          <w:szCs w:val="22"/>
        </w:rPr>
        <w:t>а зарегистрированной за</w:t>
      </w:r>
      <w:r w:rsidR="0073018E">
        <w:rPr>
          <w:b/>
          <w:sz w:val="22"/>
          <w:szCs w:val="22"/>
        </w:rPr>
        <w:t xml:space="preserve"> № 4-4650</w:t>
      </w:r>
      <w:r w:rsidRPr="00030207">
        <w:rPr>
          <w:sz w:val="22"/>
          <w:szCs w:val="22"/>
        </w:rPr>
        <w:t>, с одной стороны,</w:t>
      </w:r>
      <w:r>
        <w:rPr>
          <w:sz w:val="22"/>
          <w:szCs w:val="22"/>
        </w:rPr>
        <w:t xml:space="preserve"> </w:t>
      </w:r>
      <w:r w:rsidRPr="00863FB5">
        <w:rPr>
          <w:sz w:val="22"/>
          <w:szCs w:val="22"/>
        </w:rPr>
        <w:t>и</w:t>
      </w:r>
    </w:p>
    <w:p w:rsidR="00477585" w:rsidRDefault="00114D62" w:rsidP="00733885">
      <w:pPr>
        <w:widowControl w:val="0"/>
        <w:autoSpaceDE w:val="0"/>
        <w:autoSpaceDN w:val="0"/>
        <w:ind w:firstLine="708"/>
        <w:jc w:val="both"/>
        <w:rPr>
          <w:b/>
          <w:sz w:val="22"/>
          <w:szCs w:val="22"/>
        </w:rPr>
      </w:pPr>
      <w:r>
        <w:rPr>
          <w:b/>
          <w:sz w:val="22"/>
          <w:szCs w:val="22"/>
        </w:rPr>
        <w:t>___________________________________________________</w:t>
      </w:r>
      <w:r w:rsidR="00000236" w:rsidRPr="00000236">
        <w:rPr>
          <w:sz w:val="22"/>
          <w:szCs w:val="22"/>
        </w:rPr>
        <w:t xml:space="preserve">, именуемое в дальнейшем </w:t>
      </w:r>
      <w:r w:rsidR="009A3732">
        <w:rPr>
          <w:b/>
          <w:sz w:val="22"/>
          <w:szCs w:val="22"/>
        </w:rPr>
        <w:t>«А</w:t>
      </w:r>
      <w:r w:rsidR="00000236" w:rsidRPr="009A3732">
        <w:rPr>
          <w:b/>
          <w:sz w:val="22"/>
          <w:szCs w:val="22"/>
        </w:rPr>
        <w:t>бонент</w:t>
      </w:r>
      <w:r w:rsidR="00000236" w:rsidRPr="00000236">
        <w:rPr>
          <w:sz w:val="22"/>
          <w:szCs w:val="22"/>
        </w:rPr>
        <w:t xml:space="preserve">», в лице </w:t>
      </w:r>
      <w:r>
        <w:rPr>
          <w:sz w:val="22"/>
          <w:szCs w:val="22"/>
        </w:rPr>
        <w:t>_____________________________________</w:t>
      </w:r>
      <w:r w:rsidR="00000236" w:rsidRPr="00000236">
        <w:rPr>
          <w:sz w:val="22"/>
          <w:szCs w:val="22"/>
        </w:rPr>
        <w:t xml:space="preserve">, действующего на основании </w:t>
      </w:r>
      <w:r>
        <w:rPr>
          <w:sz w:val="22"/>
          <w:szCs w:val="22"/>
        </w:rPr>
        <w:t>__________________________________</w:t>
      </w:r>
      <w:r w:rsidR="00477585" w:rsidRPr="00733885">
        <w:rPr>
          <w:sz w:val="22"/>
          <w:szCs w:val="22"/>
        </w:rPr>
        <w:t>,</w:t>
      </w:r>
      <w:r w:rsidR="00477585">
        <w:rPr>
          <w:sz w:val="22"/>
          <w:szCs w:val="22"/>
        </w:rPr>
        <w:t xml:space="preserve"> </w:t>
      </w:r>
      <w:r w:rsidR="00477585" w:rsidRPr="00733885">
        <w:rPr>
          <w:sz w:val="22"/>
          <w:szCs w:val="22"/>
        </w:rPr>
        <w:t>с другой стороны, именуемые в дальнейшем сторонами, заключили</w:t>
      </w:r>
      <w:r w:rsidR="00477585" w:rsidRPr="00863FB5">
        <w:rPr>
          <w:sz w:val="22"/>
          <w:szCs w:val="22"/>
        </w:rPr>
        <w:t xml:space="preserve"> настоящий </w:t>
      </w:r>
      <w:r w:rsidR="00477585">
        <w:rPr>
          <w:sz w:val="22"/>
          <w:szCs w:val="22"/>
        </w:rPr>
        <w:t>договор</w:t>
      </w:r>
      <w:r w:rsidR="00477585" w:rsidRPr="00863FB5">
        <w:rPr>
          <w:sz w:val="22"/>
          <w:szCs w:val="22"/>
        </w:rPr>
        <w:t xml:space="preserve"> о нижеследующем</w:t>
      </w:r>
      <w:r w:rsidR="00477585" w:rsidRPr="0069729D">
        <w:rPr>
          <w:b/>
          <w:sz w:val="22"/>
          <w:szCs w:val="22"/>
        </w:rPr>
        <w:t>:</w:t>
      </w:r>
    </w:p>
    <w:p w:rsidR="00174215" w:rsidRPr="0069729D" w:rsidRDefault="00174215" w:rsidP="00733885">
      <w:pPr>
        <w:widowControl w:val="0"/>
        <w:autoSpaceDE w:val="0"/>
        <w:autoSpaceDN w:val="0"/>
        <w:ind w:firstLine="708"/>
        <w:jc w:val="both"/>
        <w:rPr>
          <w:b/>
          <w:sz w:val="22"/>
          <w:szCs w:val="22"/>
        </w:rPr>
      </w:pPr>
    </w:p>
    <w:p w:rsidR="00477585" w:rsidRPr="00543396" w:rsidRDefault="00477585" w:rsidP="00733885">
      <w:pPr>
        <w:pStyle w:val="3"/>
        <w:spacing w:before="0" w:beforeAutospacing="0" w:after="0" w:afterAutospacing="0"/>
        <w:ind w:firstLine="709"/>
        <w:jc w:val="center"/>
        <w:rPr>
          <w:kern w:val="36"/>
          <w:sz w:val="22"/>
          <w:szCs w:val="22"/>
        </w:rPr>
      </w:pPr>
      <w:r w:rsidRPr="00DE57C6">
        <w:rPr>
          <w:kern w:val="36"/>
          <w:sz w:val="22"/>
          <w:szCs w:val="22"/>
        </w:rPr>
        <w:t>I.</w:t>
      </w:r>
      <w:r w:rsidRPr="00543396">
        <w:rPr>
          <w:kern w:val="36"/>
          <w:sz w:val="22"/>
          <w:szCs w:val="22"/>
        </w:rPr>
        <w:t xml:space="preserve"> Предмет </w:t>
      </w:r>
      <w:r>
        <w:rPr>
          <w:kern w:val="36"/>
          <w:sz w:val="22"/>
          <w:szCs w:val="22"/>
        </w:rPr>
        <w:t>договор</w:t>
      </w:r>
      <w:r w:rsidRPr="00543396">
        <w:rPr>
          <w:kern w:val="36"/>
          <w:sz w:val="22"/>
          <w:szCs w:val="22"/>
        </w:rPr>
        <w:t>а</w:t>
      </w:r>
    </w:p>
    <w:p w:rsidR="00477585" w:rsidRPr="002E6331" w:rsidRDefault="00477585" w:rsidP="00733885">
      <w:pPr>
        <w:pStyle w:val="3"/>
        <w:spacing w:before="0" w:beforeAutospacing="0" w:after="0" w:afterAutospacing="0"/>
        <w:ind w:firstLine="709"/>
        <w:jc w:val="both"/>
        <w:rPr>
          <w:b w:val="0"/>
          <w:sz w:val="21"/>
          <w:szCs w:val="21"/>
        </w:rPr>
      </w:pPr>
      <w:r w:rsidRPr="00134BE0">
        <w:rPr>
          <w:b w:val="0"/>
          <w:bCs w:val="0"/>
          <w:sz w:val="22"/>
          <w:szCs w:val="22"/>
        </w:rPr>
        <w:t>1.</w:t>
      </w:r>
      <w:r>
        <w:rPr>
          <w:b w:val="0"/>
          <w:bCs w:val="0"/>
          <w:sz w:val="22"/>
          <w:szCs w:val="22"/>
        </w:rPr>
        <w:t>1.</w:t>
      </w:r>
      <w:r w:rsidRPr="00543396">
        <w:rPr>
          <w:b w:val="0"/>
          <w:bCs w:val="0"/>
          <w:sz w:val="22"/>
          <w:szCs w:val="22"/>
        </w:rPr>
        <w:t xml:space="preserve">По настоящему </w:t>
      </w:r>
      <w:r>
        <w:rPr>
          <w:b w:val="0"/>
          <w:bCs w:val="0"/>
          <w:sz w:val="22"/>
          <w:szCs w:val="22"/>
        </w:rPr>
        <w:t>договор</w:t>
      </w:r>
      <w:r w:rsidRPr="00543396">
        <w:rPr>
          <w:b w:val="0"/>
          <w:bCs w:val="0"/>
          <w:sz w:val="22"/>
          <w:szCs w:val="22"/>
        </w:rPr>
        <w:t xml:space="preserve">у организация </w:t>
      </w:r>
      <w:r>
        <w:rPr>
          <w:b w:val="0"/>
          <w:bCs w:val="0"/>
          <w:sz w:val="22"/>
          <w:szCs w:val="22"/>
        </w:rPr>
        <w:t>ВКХ</w:t>
      </w:r>
      <w:r w:rsidRPr="00543396">
        <w:rPr>
          <w:b w:val="0"/>
          <w:bCs w:val="0"/>
          <w:sz w:val="22"/>
          <w:szCs w:val="22"/>
        </w:rPr>
        <w:t xml:space="preserve">, осуществляющая холодное водоснабжение и водоотведение, обязуется подавать абоненту </w:t>
      </w:r>
      <w:r w:rsidRPr="00543396">
        <w:rPr>
          <w:b w:val="0"/>
          <w:sz w:val="22"/>
          <w:szCs w:val="22"/>
        </w:rPr>
        <w:t xml:space="preserve">до границы балансовой принадлежности и эксплуатационной ответственности водопроводных сетей, установленной Приложением № 2 </w:t>
      </w:r>
      <w:r w:rsidR="006D778B" w:rsidRPr="006D778B">
        <w:rPr>
          <w:b w:val="0"/>
          <w:sz w:val="22"/>
          <w:szCs w:val="22"/>
        </w:rPr>
        <w:t>объектов, расположенных</w:t>
      </w:r>
      <w:r w:rsidRPr="006D778B">
        <w:rPr>
          <w:b w:val="0"/>
          <w:sz w:val="22"/>
          <w:szCs w:val="22"/>
        </w:rPr>
        <w:t xml:space="preserve"> </w:t>
      </w:r>
      <w:r w:rsidR="00114D62">
        <w:rPr>
          <w:b w:val="0"/>
          <w:sz w:val="22"/>
          <w:szCs w:val="22"/>
        </w:rPr>
        <w:t>по адресу</w:t>
      </w:r>
      <w:r w:rsidR="00000236" w:rsidRPr="006D778B">
        <w:rPr>
          <w:b w:val="0"/>
          <w:sz w:val="22"/>
          <w:szCs w:val="22"/>
        </w:rPr>
        <w:t xml:space="preserve"> </w:t>
      </w:r>
      <w:r w:rsidR="00114D62">
        <w:rPr>
          <w:b w:val="0"/>
          <w:sz w:val="22"/>
          <w:szCs w:val="22"/>
        </w:rPr>
        <w:t>____________________________________________</w:t>
      </w:r>
      <w:r w:rsidR="006D778B" w:rsidRPr="006D778B">
        <w:rPr>
          <w:b w:val="0"/>
          <w:sz w:val="22"/>
          <w:szCs w:val="22"/>
        </w:rPr>
        <w:t xml:space="preserve"> </w:t>
      </w:r>
      <w:r w:rsidR="00000236" w:rsidRPr="006D778B">
        <w:rPr>
          <w:b w:val="0"/>
          <w:sz w:val="22"/>
          <w:szCs w:val="22"/>
        </w:rPr>
        <w:t xml:space="preserve">в г. Лабытнанги </w:t>
      </w:r>
      <w:r w:rsidRPr="006D778B">
        <w:rPr>
          <w:b w:val="0"/>
          <w:bCs w:val="0"/>
          <w:sz w:val="22"/>
          <w:szCs w:val="22"/>
        </w:rPr>
        <w:t xml:space="preserve">через присоединенную водопроводную сеть из централизованных систем холодного водоснабжения: </w:t>
      </w:r>
      <w:r w:rsidRPr="006D778B">
        <w:rPr>
          <w:b w:val="0"/>
          <w:sz w:val="22"/>
          <w:szCs w:val="22"/>
        </w:rPr>
        <w:t>холодную (техническую) воду</w:t>
      </w:r>
      <w:r w:rsidRPr="006D778B">
        <w:rPr>
          <w:b w:val="0"/>
          <w:sz w:val="22"/>
          <w:szCs w:val="22"/>
          <w:lang w:eastAsia="en-US"/>
        </w:rPr>
        <w:t>(далее - холодная вода)</w:t>
      </w:r>
      <w:r w:rsidRPr="006D778B">
        <w:rPr>
          <w:b w:val="0"/>
          <w:sz w:val="22"/>
          <w:szCs w:val="22"/>
        </w:rPr>
        <w:t xml:space="preserve">. </w:t>
      </w:r>
      <w:r w:rsidRPr="006D778B">
        <w:rPr>
          <w:b w:val="0"/>
          <w:sz w:val="22"/>
          <w:szCs w:val="22"/>
          <w:lang w:eastAsia="en-US"/>
        </w:rPr>
        <w:t xml:space="preserve">Абонент обязуется оплачивать холодную воду установленного настоящим договором качества в объеме, определенном настоящим договором. Организация ВКХ обязуется осуществлять прием сточных вод абонента от канализационного выпуска в централизованную систему водоотведения, </w:t>
      </w:r>
      <w:r w:rsidRPr="006D778B">
        <w:rPr>
          <w:b w:val="0"/>
          <w:sz w:val="22"/>
          <w:szCs w:val="22"/>
        </w:rPr>
        <w:t xml:space="preserve">согласно Приложению № 2 </w:t>
      </w:r>
      <w:r w:rsidRPr="006D778B">
        <w:rPr>
          <w:b w:val="0"/>
          <w:sz w:val="22"/>
          <w:szCs w:val="22"/>
          <w:lang w:eastAsia="en-US"/>
        </w:rPr>
        <w:t>и обеспечивать их транспортировку, очистку и</w:t>
      </w:r>
      <w:r w:rsidRPr="00543396">
        <w:rPr>
          <w:b w:val="0"/>
          <w:sz w:val="22"/>
          <w:szCs w:val="22"/>
          <w:lang w:eastAsia="en-US"/>
        </w:rPr>
        <w:t xml:space="preserve">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w:t>
      </w:r>
      <w:r>
        <w:rPr>
          <w:b w:val="0"/>
          <w:sz w:val="22"/>
          <w:szCs w:val="22"/>
          <w:lang w:eastAsia="en-US"/>
        </w:rPr>
        <w:t>договор</w:t>
      </w:r>
      <w:r w:rsidRPr="00543396">
        <w:rPr>
          <w:b w:val="0"/>
          <w:sz w:val="22"/>
          <w:szCs w:val="22"/>
          <w:lang w:eastAsia="en-US"/>
        </w:rPr>
        <w:t xml:space="preserve">ом, соблюдать в соответствии с настоящим </w:t>
      </w:r>
      <w:r>
        <w:rPr>
          <w:b w:val="0"/>
          <w:sz w:val="22"/>
          <w:szCs w:val="22"/>
          <w:lang w:eastAsia="en-US"/>
        </w:rPr>
        <w:t>договор</w:t>
      </w:r>
      <w:r w:rsidRPr="00543396">
        <w:rPr>
          <w:b w:val="0"/>
          <w:sz w:val="22"/>
          <w:szCs w:val="22"/>
          <w:lang w:eastAsia="en-US"/>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477585" w:rsidRPr="00543396" w:rsidRDefault="00477585" w:rsidP="00FD0476">
      <w:pPr>
        <w:pStyle w:val="3"/>
        <w:spacing w:before="0" w:beforeAutospacing="0" w:after="0" w:afterAutospacing="0"/>
        <w:ind w:firstLine="709"/>
        <w:jc w:val="both"/>
        <w:rPr>
          <w:b w:val="0"/>
          <w:sz w:val="22"/>
          <w:szCs w:val="22"/>
          <w:lang w:eastAsia="en-US"/>
        </w:rPr>
      </w:pPr>
      <w:r>
        <w:rPr>
          <w:b w:val="0"/>
          <w:sz w:val="22"/>
          <w:szCs w:val="22"/>
          <w:lang w:eastAsia="en-US"/>
        </w:rPr>
        <w:t>1.2.</w:t>
      </w:r>
      <w:r w:rsidRPr="00543396">
        <w:rPr>
          <w:b w:val="0"/>
          <w:sz w:val="22"/>
          <w:szCs w:val="22"/>
        </w:rPr>
        <w:t xml:space="preserve">Граница раздела балансовой принадлежности и эксплуатационной ответственности по водопроводным и канализационным сетям Абонента и Организации ВКХ, определяется в </w:t>
      </w:r>
      <w:r w:rsidRPr="00543396">
        <w:rPr>
          <w:b w:val="0"/>
          <w:sz w:val="22"/>
          <w:szCs w:val="22"/>
          <w:lang w:eastAsia="en-US"/>
        </w:rPr>
        <w:t>акте о разграничении балансовой принадлежности</w:t>
      </w:r>
      <w:r w:rsidRPr="00543396">
        <w:rPr>
          <w:b w:val="0"/>
          <w:sz w:val="22"/>
          <w:szCs w:val="22"/>
        </w:rPr>
        <w:t xml:space="preserve"> и эксплуатационной ответственности приведенном в Приложении № 2.</w:t>
      </w:r>
    </w:p>
    <w:p w:rsidR="00477585" w:rsidRPr="00134BE0" w:rsidRDefault="00477585" w:rsidP="007A66B3">
      <w:pPr>
        <w:widowControl w:val="0"/>
        <w:autoSpaceDE w:val="0"/>
        <w:autoSpaceDN w:val="0"/>
        <w:adjustRightInd w:val="0"/>
        <w:ind w:firstLine="709"/>
        <w:jc w:val="center"/>
        <w:outlineLvl w:val="1"/>
        <w:rPr>
          <w:sz w:val="22"/>
          <w:szCs w:val="22"/>
        </w:rPr>
      </w:pPr>
      <w:r w:rsidRPr="00DE57C6">
        <w:rPr>
          <w:b/>
          <w:sz w:val="22"/>
          <w:szCs w:val="22"/>
        </w:rPr>
        <w:t>II.</w:t>
      </w:r>
      <w:r>
        <w:rPr>
          <w:b/>
          <w:sz w:val="22"/>
          <w:szCs w:val="22"/>
        </w:rPr>
        <w:t xml:space="preserve"> </w:t>
      </w:r>
      <w:r w:rsidR="00E82307">
        <w:rPr>
          <w:b/>
          <w:sz w:val="22"/>
          <w:szCs w:val="22"/>
        </w:rPr>
        <w:t>Количество, с</w:t>
      </w:r>
      <w:r w:rsidRPr="00543396">
        <w:rPr>
          <w:b/>
          <w:sz w:val="22"/>
          <w:szCs w:val="22"/>
        </w:rPr>
        <w:t>роки и режим подачи</w:t>
      </w:r>
      <w:r>
        <w:rPr>
          <w:b/>
          <w:sz w:val="22"/>
          <w:szCs w:val="22"/>
        </w:rPr>
        <w:t xml:space="preserve"> </w:t>
      </w:r>
      <w:r w:rsidRPr="00543396">
        <w:rPr>
          <w:b/>
          <w:sz w:val="22"/>
          <w:szCs w:val="22"/>
        </w:rPr>
        <w:t>холодной воды и водоотведения</w:t>
      </w:r>
    </w:p>
    <w:p w:rsidR="005F678C" w:rsidRPr="00114D62" w:rsidRDefault="00477585" w:rsidP="006D778B">
      <w:pPr>
        <w:tabs>
          <w:tab w:val="left" w:pos="1140"/>
        </w:tabs>
        <w:ind w:firstLine="709"/>
        <w:jc w:val="both"/>
        <w:rPr>
          <w:sz w:val="22"/>
          <w:szCs w:val="22"/>
        </w:rPr>
      </w:pPr>
      <w:r>
        <w:rPr>
          <w:sz w:val="22"/>
          <w:szCs w:val="22"/>
        </w:rPr>
        <w:t>2.1</w:t>
      </w:r>
      <w:r w:rsidRPr="00134BE0">
        <w:rPr>
          <w:sz w:val="22"/>
          <w:szCs w:val="22"/>
        </w:rPr>
        <w:t xml:space="preserve">. </w:t>
      </w:r>
      <w:r w:rsidRPr="00114D62">
        <w:rPr>
          <w:sz w:val="22"/>
          <w:szCs w:val="22"/>
        </w:rPr>
        <w:t>Датой начала подачи (потребления) холодной воды и приема сточных вод</w:t>
      </w:r>
      <w:r w:rsidR="006D778B" w:rsidRPr="00114D62">
        <w:rPr>
          <w:sz w:val="22"/>
          <w:szCs w:val="22"/>
        </w:rPr>
        <w:t xml:space="preserve"> является «01» января 2018</w:t>
      </w:r>
      <w:r w:rsidRPr="00114D62">
        <w:rPr>
          <w:sz w:val="22"/>
          <w:szCs w:val="22"/>
        </w:rPr>
        <w:t xml:space="preserve"> г.</w:t>
      </w:r>
      <w:r w:rsidR="006D778B" w:rsidRPr="00114D62">
        <w:rPr>
          <w:sz w:val="22"/>
          <w:szCs w:val="22"/>
        </w:rPr>
        <w:t xml:space="preserve"> </w:t>
      </w:r>
    </w:p>
    <w:p w:rsidR="00477585" w:rsidRPr="00174215" w:rsidRDefault="00477585" w:rsidP="002C4A55">
      <w:pPr>
        <w:ind w:firstLine="708"/>
        <w:jc w:val="both"/>
        <w:rPr>
          <w:sz w:val="22"/>
          <w:szCs w:val="22"/>
        </w:rPr>
      </w:pPr>
      <w:r w:rsidRPr="00114D62">
        <w:rPr>
          <w:sz w:val="22"/>
          <w:szCs w:val="22"/>
        </w:rPr>
        <w:t>2.2. Сведения о</w:t>
      </w:r>
      <w:r w:rsidRPr="00543396">
        <w:rPr>
          <w:sz w:val="22"/>
          <w:szCs w:val="22"/>
        </w:rPr>
        <w:t xml:space="preserve"> режиме подачи холодной воды (гарантированного объема подачи воды (в том числе на нужды пожаротушения), приема сточных вод</w:t>
      </w:r>
      <w:r>
        <w:rPr>
          <w:sz w:val="22"/>
          <w:szCs w:val="22"/>
        </w:rPr>
        <w:t xml:space="preserve"> указываются</w:t>
      </w:r>
      <w:r w:rsidRPr="00543396">
        <w:rPr>
          <w:sz w:val="22"/>
          <w:szCs w:val="22"/>
        </w:rPr>
        <w:t xml:space="preserve"> в соответствии с условиями подключения (технологического присоединения) к централизованной системе холодного водоснабжения</w:t>
      </w:r>
      <w:r>
        <w:rPr>
          <w:sz w:val="22"/>
          <w:szCs w:val="22"/>
        </w:rPr>
        <w:t xml:space="preserve"> и водоотведения</w:t>
      </w:r>
      <w:r w:rsidRPr="00543396">
        <w:rPr>
          <w:sz w:val="22"/>
          <w:szCs w:val="22"/>
        </w:rPr>
        <w:t>, представленных Абонентом  в Организацию ВКХ в соответствии с требованием п.п. «г» п. 17 Правил холодного водоснабжения и водоотведения № 644</w:t>
      </w:r>
      <w:r w:rsidRPr="002C4A55">
        <w:rPr>
          <w:sz w:val="22"/>
          <w:szCs w:val="22"/>
        </w:rPr>
        <w:t xml:space="preserve">. </w:t>
      </w:r>
      <w:r w:rsidRPr="00174215">
        <w:rPr>
          <w:sz w:val="22"/>
          <w:szCs w:val="22"/>
        </w:rPr>
        <w:t>В случае не предоставления Абонентом в Организацию ВКХ копий документов, указанных в п.п. «г»  п.17. Правил № 644 количество поданной Абоненту холодной воды и принятых от Абонента  сточных вод будет определяться Организацией ВКХ расчетным способом согласно СП 30.13330.2010 «СНиП 2.04.01-85* «Внутренний  водопровод и канализация зданий».</w:t>
      </w:r>
    </w:p>
    <w:p w:rsidR="00477585" w:rsidRPr="006D778B" w:rsidRDefault="00477585" w:rsidP="0035649D">
      <w:pPr>
        <w:ind w:firstLine="708"/>
        <w:jc w:val="both"/>
        <w:rPr>
          <w:sz w:val="22"/>
          <w:szCs w:val="22"/>
        </w:rPr>
      </w:pPr>
      <w:r w:rsidRPr="00174215">
        <w:rPr>
          <w:sz w:val="22"/>
          <w:szCs w:val="22"/>
        </w:rPr>
        <w:t>2.3. Организация ВКХ обеспечивает во</w:t>
      </w:r>
      <w:r w:rsidR="00174215" w:rsidRPr="00174215">
        <w:rPr>
          <w:sz w:val="22"/>
          <w:szCs w:val="22"/>
        </w:rPr>
        <w:t xml:space="preserve">дой Абонента в  количестве </w:t>
      </w:r>
      <w:r w:rsidR="00B2608E">
        <w:rPr>
          <w:b/>
          <w:sz w:val="22"/>
          <w:szCs w:val="22"/>
        </w:rPr>
        <w:t>______</w:t>
      </w:r>
      <w:r w:rsidRPr="00174215">
        <w:rPr>
          <w:b/>
          <w:sz w:val="22"/>
          <w:szCs w:val="22"/>
        </w:rPr>
        <w:t xml:space="preserve"> </w:t>
      </w:r>
      <w:r w:rsidRPr="00114D62">
        <w:rPr>
          <w:bCs/>
          <w:sz w:val="22"/>
          <w:szCs w:val="22"/>
        </w:rPr>
        <w:t>м3/год</w:t>
      </w:r>
      <w:r w:rsidRPr="00114D62">
        <w:rPr>
          <w:sz w:val="22"/>
          <w:szCs w:val="22"/>
        </w:rPr>
        <w:t xml:space="preserve"> и принимает сточные воды в систему централизованной канализаци</w:t>
      </w:r>
      <w:r w:rsidR="00174215" w:rsidRPr="00114D62">
        <w:rPr>
          <w:sz w:val="22"/>
          <w:szCs w:val="22"/>
        </w:rPr>
        <w:t xml:space="preserve">и от Абонента в количестве </w:t>
      </w:r>
      <w:r w:rsidR="00B2608E" w:rsidRPr="00114D62">
        <w:rPr>
          <w:sz w:val="22"/>
          <w:szCs w:val="22"/>
        </w:rPr>
        <w:t>_______</w:t>
      </w:r>
      <w:r w:rsidRPr="00114D62">
        <w:rPr>
          <w:bCs/>
          <w:sz w:val="22"/>
          <w:szCs w:val="22"/>
        </w:rPr>
        <w:t xml:space="preserve"> м3/год,</w:t>
      </w:r>
      <w:r w:rsidRPr="00174215">
        <w:rPr>
          <w:bCs/>
          <w:sz w:val="22"/>
          <w:szCs w:val="22"/>
        </w:rPr>
        <w:t xml:space="preserve"> </w:t>
      </w:r>
      <w:r w:rsidRPr="00174215">
        <w:rPr>
          <w:sz w:val="22"/>
          <w:szCs w:val="22"/>
        </w:rPr>
        <w:t>согласно Приложению №1 (гарантированный объем в соответствии с п.18 Правил № 776).</w:t>
      </w:r>
    </w:p>
    <w:p w:rsidR="00477585" w:rsidRPr="00134BE0" w:rsidRDefault="00477585" w:rsidP="00EF04DF">
      <w:pPr>
        <w:ind w:firstLine="708"/>
        <w:jc w:val="both"/>
        <w:rPr>
          <w:sz w:val="22"/>
          <w:szCs w:val="22"/>
        </w:rPr>
      </w:pPr>
    </w:p>
    <w:p w:rsidR="00477585" w:rsidRPr="002C4A55" w:rsidRDefault="00477585" w:rsidP="007A66B3">
      <w:pPr>
        <w:ind w:firstLine="709"/>
        <w:jc w:val="center"/>
        <w:rPr>
          <w:b/>
          <w:sz w:val="22"/>
          <w:szCs w:val="22"/>
        </w:rPr>
      </w:pPr>
      <w:r w:rsidRPr="002C4A55">
        <w:rPr>
          <w:b/>
          <w:sz w:val="22"/>
          <w:szCs w:val="22"/>
        </w:rPr>
        <w:t xml:space="preserve">III. Цена (стоимость) </w:t>
      </w:r>
      <w:r>
        <w:rPr>
          <w:b/>
          <w:sz w:val="22"/>
          <w:szCs w:val="22"/>
        </w:rPr>
        <w:t>договор</w:t>
      </w:r>
      <w:r w:rsidRPr="002C4A55">
        <w:rPr>
          <w:b/>
          <w:sz w:val="22"/>
          <w:szCs w:val="22"/>
        </w:rPr>
        <w:t xml:space="preserve">а, тарифы, сроки и порядок оплаты по </w:t>
      </w:r>
      <w:r>
        <w:rPr>
          <w:b/>
          <w:sz w:val="22"/>
          <w:szCs w:val="22"/>
        </w:rPr>
        <w:t>договор</w:t>
      </w:r>
      <w:r w:rsidRPr="002C4A55">
        <w:rPr>
          <w:b/>
          <w:sz w:val="22"/>
          <w:szCs w:val="22"/>
        </w:rPr>
        <w:t>у</w:t>
      </w:r>
    </w:p>
    <w:p w:rsidR="00477585" w:rsidRPr="00EF04DF" w:rsidRDefault="00477585" w:rsidP="0069729D">
      <w:pPr>
        <w:ind w:firstLine="709"/>
        <w:jc w:val="both"/>
        <w:rPr>
          <w:kern w:val="36"/>
          <w:sz w:val="22"/>
          <w:szCs w:val="22"/>
        </w:rPr>
      </w:pPr>
      <w:r>
        <w:rPr>
          <w:kern w:val="36"/>
          <w:sz w:val="22"/>
          <w:szCs w:val="22"/>
        </w:rPr>
        <w:t>3.1</w:t>
      </w:r>
      <w:r w:rsidRPr="0069729D">
        <w:rPr>
          <w:kern w:val="36"/>
          <w:sz w:val="22"/>
          <w:szCs w:val="22"/>
        </w:rPr>
        <w:t xml:space="preserve">. Оплата по настоящему </w:t>
      </w:r>
      <w:r>
        <w:rPr>
          <w:kern w:val="36"/>
          <w:sz w:val="22"/>
          <w:szCs w:val="22"/>
        </w:rPr>
        <w:t>договор</w:t>
      </w:r>
      <w:r w:rsidRPr="0069729D">
        <w:rPr>
          <w:kern w:val="36"/>
          <w:sz w:val="22"/>
          <w:szCs w:val="22"/>
        </w:rPr>
        <w:t xml:space="preserve">у осуществляется </w:t>
      </w:r>
      <w:r w:rsidRPr="00EF04DF">
        <w:rPr>
          <w:kern w:val="36"/>
          <w:sz w:val="22"/>
          <w:szCs w:val="22"/>
        </w:rPr>
        <w:t xml:space="preserve">абонентом по тарифам </w:t>
      </w:r>
      <w:r w:rsidRPr="00EF04DF">
        <w:rPr>
          <w:sz w:val="22"/>
          <w:szCs w:val="22"/>
        </w:rPr>
        <w:t>на техническую воду и (либо) водоотведение</w:t>
      </w:r>
      <w:r w:rsidRPr="00EF04DF">
        <w:rPr>
          <w:kern w:val="36"/>
          <w:sz w:val="22"/>
          <w:szCs w:val="22"/>
        </w:rPr>
        <w:t>, устанавливаемым в соответствии с законодательством Российской Федерации о государственном регулировании цен (тарифов).</w:t>
      </w:r>
    </w:p>
    <w:p w:rsidR="00477585" w:rsidRPr="0069729D" w:rsidRDefault="00477585" w:rsidP="0069729D">
      <w:pPr>
        <w:autoSpaceDE w:val="0"/>
        <w:autoSpaceDN w:val="0"/>
        <w:adjustRightInd w:val="0"/>
        <w:ind w:firstLine="709"/>
        <w:jc w:val="both"/>
        <w:rPr>
          <w:sz w:val="22"/>
          <w:szCs w:val="22"/>
          <w:lang w:eastAsia="en-US"/>
        </w:rPr>
      </w:pPr>
      <w:r w:rsidRPr="00EF04DF">
        <w:rPr>
          <w:sz w:val="22"/>
          <w:szCs w:val="22"/>
          <w:lang w:eastAsia="en-US"/>
        </w:rPr>
        <w:t xml:space="preserve">При установлении организации </w:t>
      </w:r>
      <w:r>
        <w:rPr>
          <w:sz w:val="22"/>
          <w:szCs w:val="22"/>
          <w:lang w:eastAsia="en-US"/>
        </w:rPr>
        <w:t>ВКХ</w:t>
      </w:r>
      <w:r w:rsidRPr="0069729D">
        <w:rPr>
          <w:sz w:val="22"/>
          <w:szCs w:val="22"/>
          <w:lang w:eastAsia="en-US"/>
        </w:rPr>
        <w:t xml:space="preserve">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6D778B" w:rsidRPr="00114D62" w:rsidRDefault="006D778B" w:rsidP="006D778B">
      <w:pPr>
        <w:ind w:firstLine="540"/>
        <w:jc w:val="both"/>
        <w:rPr>
          <w:rStyle w:val="headeraa"/>
          <w:bCs/>
          <w:kern w:val="36"/>
          <w:sz w:val="22"/>
          <w:szCs w:val="22"/>
        </w:rPr>
      </w:pPr>
      <w:r w:rsidRPr="00114D62">
        <w:rPr>
          <w:rStyle w:val="headeraa"/>
          <w:bCs/>
          <w:kern w:val="36"/>
          <w:sz w:val="22"/>
          <w:szCs w:val="22"/>
        </w:rPr>
        <w:t xml:space="preserve">Тариф на техническую воду, на 2018 год, за 1м3 без учета НДС, установленный приказом </w:t>
      </w:r>
      <w:r w:rsidRPr="00114D62">
        <w:rPr>
          <w:sz w:val="22"/>
          <w:szCs w:val="22"/>
        </w:rPr>
        <w:t>Департамента тарифной политики, энергетики и жилищно-коммунального комплекса Ямало-Ненецкого автономного округа</w:t>
      </w:r>
      <w:r w:rsidR="00FC7F11" w:rsidRPr="00114D62">
        <w:rPr>
          <w:rStyle w:val="headeraa"/>
          <w:bCs/>
          <w:kern w:val="36"/>
          <w:sz w:val="22"/>
          <w:szCs w:val="22"/>
        </w:rPr>
        <w:t xml:space="preserve"> № 280-Т</w:t>
      </w:r>
      <w:r w:rsidR="00AE6A01" w:rsidRPr="00114D62">
        <w:rPr>
          <w:rStyle w:val="headeraa"/>
          <w:bCs/>
          <w:kern w:val="36"/>
          <w:sz w:val="22"/>
          <w:szCs w:val="22"/>
        </w:rPr>
        <w:t xml:space="preserve"> от 18 декабря</w:t>
      </w:r>
      <w:r w:rsidRPr="00114D62">
        <w:rPr>
          <w:rStyle w:val="headeraa"/>
          <w:bCs/>
          <w:kern w:val="36"/>
          <w:sz w:val="22"/>
          <w:szCs w:val="22"/>
        </w:rPr>
        <w:t xml:space="preserve"> 2017 года, составляет: </w:t>
      </w:r>
    </w:p>
    <w:p w:rsidR="006D778B" w:rsidRPr="00114D62" w:rsidRDefault="006D778B" w:rsidP="006D778B">
      <w:pPr>
        <w:ind w:firstLine="540"/>
        <w:rPr>
          <w:rStyle w:val="headeraa"/>
          <w:bCs/>
          <w:kern w:val="36"/>
          <w:sz w:val="22"/>
          <w:szCs w:val="22"/>
        </w:rPr>
      </w:pPr>
      <w:r w:rsidRPr="00114D62">
        <w:rPr>
          <w:rStyle w:val="headeraa"/>
          <w:bCs/>
          <w:kern w:val="36"/>
          <w:sz w:val="22"/>
          <w:szCs w:val="22"/>
        </w:rPr>
        <w:lastRenderedPageBreak/>
        <w:t xml:space="preserve">с 01.01.2018г. </w:t>
      </w:r>
      <w:r w:rsidRPr="00114D62">
        <w:rPr>
          <w:rStyle w:val="headeraa"/>
          <w:bCs/>
          <w:kern w:val="36"/>
          <w:sz w:val="22"/>
          <w:szCs w:val="22"/>
        </w:rPr>
        <w:tab/>
        <w:t>по 30.06.201</w:t>
      </w:r>
      <w:r w:rsidR="00AE6A01" w:rsidRPr="00114D62">
        <w:rPr>
          <w:rStyle w:val="headeraa"/>
          <w:bCs/>
          <w:kern w:val="36"/>
          <w:sz w:val="22"/>
          <w:szCs w:val="22"/>
        </w:rPr>
        <w:t>8г. – 100,07</w:t>
      </w:r>
      <w:r w:rsidRPr="00114D62">
        <w:rPr>
          <w:rStyle w:val="headeraa"/>
          <w:bCs/>
          <w:kern w:val="36"/>
          <w:sz w:val="22"/>
          <w:szCs w:val="22"/>
        </w:rPr>
        <w:t xml:space="preserve"> руб., </w:t>
      </w:r>
    </w:p>
    <w:p w:rsidR="006D778B" w:rsidRPr="00114D62" w:rsidRDefault="006D778B" w:rsidP="006D778B">
      <w:pPr>
        <w:ind w:firstLine="540"/>
        <w:rPr>
          <w:rStyle w:val="headeraa"/>
          <w:bCs/>
          <w:kern w:val="36"/>
          <w:sz w:val="22"/>
          <w:szCs w:val="22"/>
        </w:rPr>
      </w:pPr>
      <w:r w:rsidRPr="00114D62">
        <w:rPr>
          <w:rStyle w:val="headeraa"/>
          <w:bCs/>
          <w:kern w:val="36"/>
          <w:sz w:val="22"/>
          <w:szCs w:val="22"/>
        </w:rPr>
        <w:t xml:space="preserve">с 01.07.2018г. </w:t>
      </w:r>
      <w:r w:rsidRPr="00114D62">
        <w:rPr>
          <w:rStyle w:val="headeraa"/>
          <w:bCs/>
          <w:kern w:val="36"/>
          <w:sz w:val="22"/>
          <w:szCs w:val="22"/>
        </w:rPr>
        <w:tab/>
        <w:t>по 31.12.201</w:t>
      </w:r>
      <w:r w:rsidR="00AE6A01" w:rsidRPr="00114D62">
        <w:rPr>
          <w:rStyle w:val="headeraa"/>
          <w:bCs/>
          <w:kern w:val="36"/>
          <w:sz w:val="22"/>
          <w:szCs w:val="22"/>
        </w:rPr>
        <w:t>8г. – 110,65</w:t>
      </w:r>
      <w:r w:rsidRPr="00114D62">
        <w:rPr>
          <w:rStyle w:val="headeraa"/>
          <w:bCs/>
          <w:kern w:val="36"/>
          <w:sz w:val="22"/>
          <w:szCs w:val="22"/>
        </w:rPr>
        <w:t xml:space="preserve"> руб.</w:t>
      </w:r>
    </w:p>
    <w:p w:rsidR="006D778B" w:rsidRPr="00114D62" w:rsidRDefault="006D778B" w:rsidP="006D778B">
      <w:pPr>
        <w:ind w:firstLine="540"/>
        <w:jc w:val="both"/>
        <w:rPr>
          <w:rStyle w:val="headeraa"/>
          <w:bCs/>
          <w:kern w:val="36"/>
          <w:sz w:val="22"/>
          <w:szCs w:val="22"/>
        </w:rPr>
      </w:pPr>
      <w:r w:rsidRPr="00114D62">
        <w:rPr>
          <w:rStyle w:val="headeraa"/>
          <w:bCs/>
          <w:kern w:val="36"/>
          <w:sz w:val="22"/>
          <w:szCs w:val="22"/>
        </w:rPr>
        <w:t xml:space="preserve">Тариф на водоотведение, на 2018 год, за 1м3 без учета НДС, установленный приказом </w:t>
      </w:r>
      <w:r w:rsidRPr="00114D62">
        <w:rPr>
          <w:sz w:val="22"/>
          <w:szCs w:val="22"/>
        </w:rPr>
        <w:t>Департамента тарифной политики, энергетики жилищно-коммунального комплекса Ямало-Ненецкого автономного округа</w:t>
      </w:r>
      <w:r w:rsidR="00AE6A01" w:rsidRPr="00114D62">
        <w:rPr>
          <w:rStyle w:val="headeraa"/>
          <w:bCs/>
          <w:kern w:val="36"/>
          <w:sz w:val="22"/>
          <w:szCs w:val="22"/>
        </w:rPr>
        <w:t xml:space="preserve"> № 282-Т от 18 декабря</w:t>
      </w:r>
      <w:r w:rsidRPr="00114D62">
        <w:rPr>
          <w:rStyle w:val="headeraa"/>
          <w:bCs/>
          <w:kern w:val="36"/>
          <w:sz w:val="22"/>
          <w:szCs w:val="22"/>
        </w:rPr>
        <w:t xml:space="preserve"> 2017 года, составляет: </w:t>
      </w:r>
    </w:p>
    <w:p w:rsidR="006D778B" w:rsidRPr="00114D62" w:rsidRDefault="006D778B" w:rsidP="006D778B">
      <w:pPr>
        <w:ind w:firstLine="540"/>
        <w:rPr>
          <w:rStyle w:val="headeraa"/>
          <w:bCs/>
          <w:kern w:val="36"/>
          <w:sz w:val="22"/>
          <w:szCs w:val="22"/>
        </w:rPr>
      </w:pPr>
      <w:r w:rsidRPr="00114D62">
        <w:rPr>
          <w:rStyle w:val="headeraa"/>
          <w:bCs/>
          <w:kern w:val="36"/>
          <w:sz w:val="22"/>
          <w:szCs w:val="22"/>
        </w:rPr>
        <w:t xml:space="preserve">с 01.01.2018г. </w:t>
      </w:r>
      <w:r w:rsidRPr="00114D62">
        <w:rPr>
          <w:rStyle w:val="headeraa"/>
          <w:bCs/>
          <w:kern w:val="36"/>
          <w:sz w:val="22"/>
          <w:szCs w:val="22"/>
        </w:rPr>
        <w:tab/>
        <w:t xml:space="preserve">по 30.06.2018г. </w:t>
      </w:r>
      <w:r w:rsidR="00AE6A01" w:rsidRPr="00114D62">
        <w:rPr>
          <w:rStyle w:val="headeraa"/>
          <w:bCs/>
          <w:kern w:val="36"/>
          <w:sz w:val="22"/>
          <w:szCs w:val="22"/>
        </w:rPr>
        <w:t>– 216,49</w:t>
      </w:r>
      <w:r w:rsidRPr="00114D62">
        <w:rPr>
          <w:rStyle w:val="headeraa"/>
          <w:bCs/>
          <w:kern w:val="36"/>
          <w:sz w:val="22"/>
          <w:szCs w:val="22"/>
        </w:rPr>
        <w:t xml:space="preserve"> руб., </w:t>
      </w:r>
    </w:p>
    <w:p w:rsidR="006D778B" w:rsidRPr="00114D62" w:rsidRDefault="006D778B" w:rsidP="006D778B">
      <w:pPr>
        <w:ind w:firstLine="540"/>
        <w:rPr>
          <w:sz w:val="22"/>
          <w:szCs w:val="22"/>
        </w:rPr>
      </w:pPr>
      <w:r w:rsidRPr="00114D62">
        <w:rPr>
          <w:rStyle w:val="headeraa"/>
          <w:bCs/>
          <w:kern w:val="36"/>
          <w:sz w:val="22"/>
          <w:szCs w:val="22"/>
        </w:rPr>
        <w:t xml:space="preserve">с 01.07.2018г. </w:t>
      </w:r>
      <w:r w:rsidRPr="00114D62">
        <w:rPr>
          <w:rStyle w:val="headeraa"/>
          <w:bCs/>
          <w:kern w:val="36"/>
          <w:sz w:val="22"/>
          <w:szCs w:val="22"/>
        </w:rPr>
        <w:tab/>
        <w:t>по 31.12.201</w:t>
      </w:r>
      <w:r w:rsidR="00AE6A01" w:rsidRPr="00114D62">
        <w:rPr>
          <w:rStyle w:val="headeraa"/>
          <w:bCs/>
          <w:kern w:val="36"/>
          <w:sz w:val="22"/>
          <w:szCs w:val="22"/>
        </w:rPr>
        <w:t>8г. – 218,32</w:t>
      </w:r>
      <w:r w:rsidRPr="00114D62">
        <w:rPr>
          <w:rStyle w:val="headeraa"/>
          <w:bCs/>
          <w:kern w:val="36"/>
          <w:sz w:val="22"/>
          <w:szCs w:val="22"/>
        </w:rPr>
        <w:t xml:space="preserve"> руб.</w:t>
      </w:r>
    </w:p>
    <w:p w:rsidR="00477585" w:rsidRDefault="00477585" w:rsidP="001054BF">
      <w:pPr>
        <w:ind w:firstLine="709"/>
        <w:jc w:val="both"/>
        <w:rPr>
          <w:sz w:val="22"/>
          <w:szCs w:val="22"/>
          <w:lang w:eastAsia="en-US"/>
        </w:rPr>
      </w:pPr>
      <w:r w:rsidRPr="0069729D">
        <w:rPr>
          <w:sz w:val="22"/>
          <w:szCs w:val="22"/>
          <w:lang w:eastAsia="en-US"/>
        </w:rPr>
        <w:t xml:space="preserve">Тарифы, установленные на момент заключения настоящего </w:t>
      </w:r>
      <w:r>
        <w:rPr>
          <w:sz w:val="22"/>
          <w:szCs w:val="22"/>
          <w:lang w:eastAsia="en-US"/>
        </w:rPr>
        <w:t>договор</w:t>
      </w:r>
      <w:r w:rsidRPr="0069729D">
        <w:rPr>
          <w:sz w:val="22"/>
          <w:szCs w:val="22"/>
          <w:lang w:eastAsia="en-US"/>
        </w:rPr>
        <w:t xml:space="preserve">а могут быть изменены при установлении </w:t>
      </w:r>
      <w:r w:rsidRPr="0069729D">
        <w:rPr>
          <w:sz w:val="22"/>
          <w:szCs w:val="22"/>
        </w:rPr>
        <w:t>Департаментом тарифной политики, энергетики и ЖКК Ямало-Ненецкого автономного округа</w:t>
      </w:r>
      <w:r w:rsidRPr="0069729D">
        <w:rPr>
          <w:sz w:val="22"/>
          <w:szCs w:val="22"/>
          <w:lang w:eastAsia="en-US"/>
        </w:rPr>
        <w:t xml:space="preserve"> новых тарифов на энергоресурсы и оказываемые услуги, при изменении надбавок к тарифам, утверждаемых органами местного самоуправления. Изменения вступают в действие с даты, указанной в соответствующих документах. Изменение тарифов и цен в период действия </w:t>
      </w:r>
      <w:r>
        <w:rPr>
          <w:sz w:val="22"/>
          <w:szCs w:val="22"/>
          <w:lang w:eastAsia="en-US"/>
        </w:rPr>
        <w:t>договор</w:t>
      </w:r>
      <w:r w:rsidRPr="0069729D">
        <w:rPr>
          <w:sz w:val="22"/>
          <w:szCs w:val="22"/>
          <w:lang w:eastAsia="en-US"/>
        </w:rPr>
        <w:t xml:space="preserve">а не требует его переоформления. Изменения тарифов доводятся до абонента через средства массовой информации, а также по письменному запросу абонента. </w:t>
      </w:r>
    </w:p>
    <w:p w:rsidR="00477585" w:rsidRDefault="00584C28" w:rsidP="0035649D">
      <w:pPr>
        <w:ind w:firstLine="709"/>
        <w:jc w:val="both"/>
        <w:rPr>
          <w:bCs/>
          <w:kern w:val="36"/>
          <w:sz w:val="22"/>
          <w:szCs w:val="22"/>
        </w:rPr>
      </w:pPr>
      <w:r w:rsidRPr="00174215">
        <w:rPr>
          <w:bCs/>
          <w:kern w:val="36"/>
          <w:sz w:val="22"/>
          <w:szCs w:val="22"/>
        </w:rPr>
        <w:t>Ориентировочная ц</w:t>
      </w:r>
      <w:r w:rsidR="00477585" w:rsidRPr="00174215">
        <w:rPr>
          <w:bCs/>
          <w:kern w:val="36"/>
          <w:sz w:val="22"/>
          <w:szCs w:val="22"/>
        </w:rPr>
        <w:t xml:space="preserve">ена (стоимость) договора с </w:t>
      </w:r>
      <w:r w:rsidR="00174215" w:rsidRPr="00174215">
        <w:rPr>
          <w:bCs/>
          <w:kern w:val="36"/>
          <w:sz w:val="22"/>
          <w:szCs w:val="22"/>
        </w:rPr>
        <w:t xml:space="preserve">учетом НДС составляет  </w:t>
      </w:r>
      <w:r w:rsidR="00B2608E">
        <w:rPr>
          <w:b/>
          <w:bCs/>
          <w:kern w:val="36"/>
          <w:sz w:val="22"/>
          <w:szCs w:val="22"/>
        </w:rPr>
        <w:t>___________</w:t>
      </w:r>
      <w:r w:rsidR="00477585" w:rsidRPr="00174215">
        <w:rPr>
          <w:b/>
          <w:bCs/>
          <w:kern w:val="36"/>
          <w:sz w:val="22"/>
          <w:szCs w:val="22"/>
        </w:rPr>
        <w:t xml:space="preserve"> </w:t>
      </w:r>
      <w:r w:rsidR="00477585" w:rsidRPr="00B2608E">
        <w:rPr>
          <w:bCs/>
          <w:kern w:val="36"/>
          <w:sz w:val="22"/>
          <w:szCs w:val="22"/>
        </w:rPr>
        <w:t>руб.</w:t>
      </w:r>
    </w:p>
    <w:p w:rsidR="00460631" w:rsidRPr="0069729D" w:rsidRDefault="00460631" w:rsidP="0035649D">
      <w:pPr>
        <w:ind w:firstLine="709"/>
        <w:jc w:val="both"/>
        <w:rPr>
          <w:bCs/>
          <w:kern w:val="36"/>
          <w:sz w:val="22"/>
          <w:szCs w:val="22"/>
        </w:rPr>
      </w:pPr>
      <w:r>
        <w:rPr>
          <w:sz w:val="22"/>
          <w:szCs w:val="22"/>
        </w:rPr>
        <w:t xml:space="preserve">Фактическая стоимость договора  будет определяться  по исполнению настоящего договора, согласно  фактических </w:t>
      </w:r>
      <w:r>
        <w:rPr>
          <w:sz w:val="22"/>
          <w:szCs w:val="22"/>
          <w:lang w:eastAsia="en-US"/>
        </w:rPr>
        <w:t xml:space="preserve">объемов </w:t>
      </w:r>
      <w:r>
        <w:rPr>
          <w:sz w:val="22"/>
          <w:szCs w:val="22"/>
        </w:rPr>
        <w:t>потребленной</w:t>
      </w:r>
      <w:r>
        <w:rPr>
          <w:sz w:val="22"/>
          <w:szCs w:val="22"/>
          <w:lang w:eastAsia="en-US"/>
        </w:rPr>
        <w:t xml:space="preserve"> воды  и сброшенных сточных вод Абонентом</w:t>
      </w:r>
    </w:p>
    <w:p w:rsidR="00477585" w:rsidRPr="0069729D" w:rsidRDefault="00477585" w:rsidP="0069729D">
      <w:pPr>
        <w:ind w:firstLine="709"/>
        <w:jc w:val="both"/>
        <w:outlineLvl w:val="1"/>
        <w:rPr>
          <w:kern w:val="36"/>
          <w:sz w:val="22"/>
          <w:szCs w:val="22"/>
        </w:rPr>
      </w:pPr>
      <w:r>
        <w:rPr>
          <w:kern w:val="36"/>
          <w:sz w:val="22"/>
          <w:szCs w:val="22"/>
        </w:rPr>
        <w:t>3.2.</w:t>
      </w:r>
      <w:r w:rsidRPr="0069729D">
        <w:rPr>
          <w:kern w:val="36"/>
          <w:sz w:val="22"/>
          <w:szCs w:val="22"/>
        </w:rPr>
        <w:t xml:space="preserve"> Абонент вносит оплату по настоящему </w:t>
      </w:r>
      <w:r>
        <w:rPr>
          <w:kern w:val="36"/>
          <w:sz w:val="22"/>
          <w:szCs w:val="22"/>
        </w:rPr>
        <w:t>договор</w:t>
      </w:r>
      <w:r w:rsidRPr="0069729D">
        <w:rPr>
          <w:kern w:val="36"/>
          <w:sz w:val="22"/>
          <w:szCs w:val="22"/>
        </w:rPr>
        <w:t>у в следующем порядке:</w:t>
      </w:r>
    </w:p>
    <w:p w:rsidR="00477585" w:rsidRPr="006D778B" w:rsidRDefault="00477585" w:rsidP="0069729D">
      <w:pPr>
        <w:autoSpaceDE w:val="0"/>
        <w:autoSpaceDN w:val="0"/>
        <w:adjustRightInd w:val="0"/>
        <w:ind w:firstLine="709"/>
        <w:jc w:val="both"/>
        <w:rPr>
          <w:sz w:val="22"/>
          <w:szCs w:val="22"/>
          <w:lang w:eastAsia="en-US"/>
        </w:rPr>
      </w:pPr>
      <w:r w:rsidRPr="006D778B">
        <w:rPr>
          <w:sz w:val="22"/>
          <w:szCs w:val="22"/>
          <w:lang w:eastAsia="en-US"/>
        </w:rPr>
        <w:t>30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477585" w:rsidRPr="0069729D" w:rsidRDefault="00477585" w:rsidP="0069729D">
      <w:pPr>
        <w:autoSpaceDE w:val="0"/>
        <w:autoSpaceDN w:val="0"/>
        <w:adjustRightInd w:val="0"/>
        <w:ind w:firstLine="709"/>
        <w:jc w:val="both"/>
        <w:rPr>
          <w:sz w:val="22"/>
          <w:szCs w:val="22"/>
          <w:lang w:eastAsia="en-US"/>
        </w:rPr>
      </w:pPr>
      <w:r w:rsidRPr="006D778B">
        <w:rPr>
          <w:sz w:val="22"/>
          <w:szCs w:val="22"/>
          <w:lang w:eastAsia="en-US"/>
        </w:rPr>
        <w:t>оплата за фактически поданную в истекшем</w:t>
      </w:r>
      <w:r w:rsidRPr="0069729D">
        <w:rPr>
          <w:sz w:val="22"/>
          <w:szCs w:val="22"/>
          <w:lang w:eastAsia="en-US"/>
        </w:rPr>
        <w:t xml:space="preserve">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w:t>
      </w:r>
      <w:r>
        <w:rPr>
          <w:sz w:val="22"/>
          <w:szCs w:val="22"/>
          <w:lang w:eastAsia="en-US"/>
        </w:rPr>
        <w:t>ВКХ</w:t>
      </w:r>
      <w:r w:rsidRPr="0069729D">
        <w:rPr>
          <w:sz w:val="22"/>
          <w:szCs w:val="22"/>
          <w:lang w:eastAsia="en-US"/>
        </w:rPr>
        <w:t xml:space="preserve"> не позднее 5-го числа месяца, следующего за расчетным месяцем.</w:t>
      </w:r>
    </w:p>
    <w:p w:rsidR="00477585" w:rsidRPr="0069729D" w:rsidRDefault="00477585" w:rsidP="0069729D">
      <w:pPr>
        <w:ind w:firstLine="709"/>
        <w:jc w:val="both"/>
        <w:outlineLvl w:val="1"/>
        <w:rPr>
          <w:kern w:val="36"/>
          <w:sz w:val="22"/>
          <w:szCs w:val="22"/>
        </w:rPr>
      </w:pPr>
      <w:r w:rsidRPr="0069729D">
        <w:rPr>
          <w:kern w:val="36"/>
          <w:sz w:val="22"/>
          <w:szCs w:val="22"/>
        </w:rPr>
        <w:t xml:space="preserve">Плановая общая стоимость холодной воды и отведенных сточных вод в месяце, за который осуществляется оплата, рассчитывается как произведение определенного данным </w:t>
      </w:r>
      <w:r>
        <w:rPr>
          <w:kern w:val="36"/>
          <w:sz w:val="22"/>
          <w:szCs w:val="22"/>
        </w:rPr>
        <w:t>договор</w:t>
      </w:r>
      <w:r w:rsidRPr="0069729D">
        <w:rPr>
          <w:kern w:val="36"/>
          <w:sz w:val="22"/>
          <w:szCs w:val="22"/>
        </w:rPr>
        <w:t xml:space="preserve">ом </w:t>
      </w:r>
      <w:r w:rsidRPr="0069729D">
        <w:rPr>
          <w:sz w:val="22"/>
          <w:szCs w:val="22"/>
        </w:rPr>
        <w:t>гарантированного объема подачи воды (приложение № 1)</w:t>
      </w:r>
      <w:r w:rsidRPr="0069729D">
        <w:rPr>
          <w:kern w:val="36"/>
          <w:sz w:val="22"/>
          <w:szCs w:val="22"/>
        </w:rPr>
        <w:t xml:space="preserve">, и тарифа на холодную воду и водоотведение. </w:t>
      </w:r>
    </w:p>
    <w:p w:rsidR="00477585" w:rsidRPr="0069729D" w:rsidRDefault="00477585" w:rsidP="0069729D">
      <w:pPr>
        <w:autoSpaceDE w:val="0"/>
        <w:autoSpaceDN w:val="0"/>
        <w:adjustRightInd w:val="0"/>
        <w:ind w:firstLine="709"/>
        <w:jc w:val="both"/>
        <w:rPr>
          <w:kern w:val="36"/>
          <w:sz w:val="22"/>
          <w:szCs w:val="22"/>
        </w:rPr>
      </w:pPr>
      <w:r w:rsidRPr="0069729D">
        <w:rPr>
          <w:sz w:val="22"/>
          <w:szCs w:val="22"/>
          <w:lang w:eastAsia="en-US"/>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 w:history="1">
        <w:r w:rsidRPr="0069729D">
          <w:rPr>
            <w:sz w:val="22"/>
            <w:szCs w:val="22"/>
            <w:lang w:eastAsia="en-US"/>
          </w:rPr>
          <w:t>Правилами</w:t>
        </w:r>
      </w:hyperlink>
      <w:r w:rsidRPr="0069729D">
        <w:rPr>
          <w:sz w:val="22"/>
          <w:szCs w:val="22"/>
          <w:lang w:eastAsia="en-US"/>
        </w:rPr>
        <w:t xml:space="preserve">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превышает объем гарантированного объема воды или максимального расхода сточных вод</w:t>
      </w:r>
      <w:r w:rsidRPr="0069729D">
        <w:rPr>
          <w:kern w:val="36"/>
          <w:sz w:val="22"/>
          <w:szCs w:val="22"/>
        </w:rPr>
        <w:t xml:space="preserve">, оплате подлежит фактический объем </w:t>
      </w:r>
      <w:r w:rsidRPr="0069729D">
        <w:rPr>
          <w:sz w:val="22"/>
          <w:szCs w:val="22"/>
          <w:lang w:eastAsia="en-US"/>
        </w:rPr>
        <w:t>потребления холодной воды и (или) оказанной услуги водоотведения за истекший месяц</w:t>
      </w:r>
      <w:r w:rsidRPr="0069729D">
        <w:rPr>
          <w:kern w:val="36"/>
          <w:sz w:val="22"/>
          <w:szCs w:val="22"/>
        </w:rPr>
        <w:t>.</w:t>
      </w:r>
    </w:p>
    <w:p w:rsidR="00477585" w:rsidRPr="0069729D" w:rsidRDefault="00477585" w:rsidP="0069729D">
      <w:pPr>
        <w:ind w:firstLine="709"/>
        <w:jc w:val="both"/>
        <w:outlineLvl w:val="1"/>
        <w:rPr>
          <w:kern w:val="36"/>
          <w:sz w:val="22"/>
          <w:szCs w:val="22"/>
        </w:rPr>
      </w:pPr>
      <w:r w:rsidRPr="0069729D">
        <w:rPr>
          <w:kern w:val="36"/>
          <w:sz w:val="22"/>
          <w:szCs w:val="22"/>
        </w:rPr>
        <w:t xml:space="preserve">Датой оплаты считается дата поступления денежных средств на расчетный счет организации </w:t>
      </w:r>
      <w:r>
        <w:rPr>
          <w:kern w:val="36"/>
          <w:sz w:val="22"/>
          <w:szCs w:val="22"/>
        </w:rPr>
        <w:t>ВКХ</w:t>
      </w:r>
      <w:r w:rsidRPr="0069729D">
        <w:rPr>
          <w:kern w:val="36"/>
          <w:sz w:val="22"/>
          <w:szCs w:val="22"/>
        </w:rPr>
        <w:t>.</w:t>
      </w:r>
    </w:p>
    <w:p w:rsidR="00477585" w:rsidRPr="0069729D" w:rsidRDefault="00477585" w:rsidP="0069729D">
      <w:pPr>
        <w:widowControl w:val="0"/>
        <w:autoSpaceDE w:val="0"/>
        <w:autoSpaceDN w:val="0"/>
        <w:ind w:firstLine="709"/>
        <w:jc w:val="both"/>
        <w:rPr>
          <w:sz w:val="22"/>
          <w:szCs w:val="22"/>
        </w:rPr>
      </w:pPr>
      <w:r>
        <w:rPr>
          <w:sz w:val="22"/>
          <w:szCs w:val="22"/>
        </w:rPr>
        <w:t>3.3</w:t>
      </w:r>
      <w:r w:rsidRPr="0069729D">
        <w:rPr>
          <w:sz w:val="22"/>
          <w:szCs w:val="22"/>
        </w:rPr>
        <w:t xml:space="preserve">. Расчетный период, установленный настоящим </w:t>
      </w:r>
      <w:r>
        <w:rPr>
          <w:sz w:val="22"/>
          <w:szCs w:val="22"/>
        </w:rPr>
        <w:t>договор</w:t>
      </w:r>
      <w:r w:rsidRPr="0069729D">
        <w:rPr>
          <w:sz w:val="22"/>
          <w:szCs w:val="22"/>
        </w:rPr>
        <w:t>ом, равен 1 календарному месяцу.</w:t>
      </w:r>
    </w:p>
    <w:p w:rsidR="00477585" w:rsidRPr="00114D62" w:rsidRDefault="00477585" w:rsidP="0069729D">
      <w:pPr>
        <w:tabs>
          <w:tab w:val="left" w:pos="900"/>
        </w:tabs>
        <w:ind w:firstLine="709"/>
        <w:jc w:val="both"/>
        <w:rPr>
          <w:sz w:val="22"/>
          <w:szCs w:val="22"/>
        </w:rPr>
      </w:pPr>
      <w:r w:rsidRPr="00114D62">
        <w:rPr>
          <w:bCs/>
          <w:sz w:val="22"/>
          <w:szCs w:val="22"/>
        </w:rPr>
        <w:t>Абонент, в срок до 5 числа месяца, следующего за расчетным,</w:t>
      </w:r>
      <w:r w:rsidRPr="00114D62">
        <w:rPr>
          <w:sz w:val="22"/>
          <w:szCs w:val="22"/>
        </w:rPr>
        <w:t xml:space="preserve"> получает у организации ВКХ </w:t>
      </w:r>
      <w:r w:rsidR="00C81FBA" w:rsidRPr="00114D62">
        <w:rPr>
          <w:sz w:val="22"/>
          <w:szCs w:val="22"/>
        </w:rPr>
        <w:t>универсальный передаточный документ (</w:t>
      </w:r>
      <w:r w:rsidRPr="00114D62">
        <w:rPr>
          <w:sz w:val="22"/>
          <w:szCs w:val="22"/>
        </w:rPr>
        <w:t>счет-фактуру и акт</w:t>
      </w:r>
      <w:r w:rsidR="00C81FBA" w:rsidRPr="00114D62">
        <w:rPr>
          <w:sz w:val="22"/>
          <w:szCs w:val="22"/>
        </w:rPr>
        <w:t>)</w:t>
      </w:r>
      <w:r w:rsidRPr="00114D62">
        <w:rPr>
          <w:sz w:val="22"/>
          <w:szCs w:val="22"/>
        </w:rPr>
        <w:t>, который в течение 3 (трех) рабочих дней со дня получения необходимо надлежащим образом оформить, подписать уполномоченными лицами</w:t>
      </w:r>
      <w:r w:rsidR="00334B14" w:rsidRPr="00114D62">
        <w:rPr>
          <w:sz w:val="22"/>
          <w:szCs w:val="22"/>
        </w:rPr>
        <w:t xml:space="preserve"> и возвратить в организацию ВКХ и счет на предоплату.</w:t>
      </w:r>
    </w:p>
    <w:p w:rsidR="00477585" w:rsidRPr="00114D62" w:rsidRDefault="00653650" w:rsidP="0069729D">
      <w:pPr>
        <w:pStyle w:val="a5"/>
        <w:tabs>
          <w:tab w:val="left" w:pos="900"/>
        </w:tabs>
        <w:spacing w:after="0"/>
        <w:ind w:firstLine="709"/>
        <w:jc w:val="both"/>
        <w:rPr>
          <w:sz w:val="22"/>
          <w:szCs w:val="22"/>
        </w:rPr>
      </w:pPr>
      <w:r w:rsidRPr="00114D62">
        <w:rPr>
          <w:sz w:val="22"/>
          <w:szCs w:val="22"/>
        </w:rPr>
        <w:t>Если А</w:t>
      </w:r>
      <w:r w:rsidR="00477585" w:rsidRPr="00114D62">
        <w:rPr>
          <w:sz w:val="22"/>
          <w:szCs w:val="22"/>
        </w:rPr>
        <w:t xml:space="preserve">бонент в установленный в настоящем пункте срок не направит в адрес организации ВКХ надлежащим образом оформленный и подписанный уполномоченным лицом </w:t>
      </w:r>
      <w:r w:rsidR="00C81FBA" w:rsidRPr="00114D62">
        <w:rPr>
          <w:sz w:val="22"/>
          <w:szCs w:val="22"/>
        </w:rPr>
        <w:t>универсальный передаточный документ (</w:t>
      </w:r>
      <w:r w:rsidR="00477585" w:rsidRPr="00114D62">
        <w:rPr>
          <w:sz w:val="22"/>
          <w:szCs w:val="22"/>
        </w:rPr>
        <w:t>акт</w:t>
      </w:r>
      <w:r w:rsidR="00C81FBA" w:rsidRPr="00114D62">
        <w:rPr>
          <w:sz w:val="22"/>
          <w:szCs w:val="22"/>
        </w:rPr>
        <w:t xml:space="preserve"> оказанных услуг)</w:t>
      </w:r>
      <w:r w:rsidR="00477585" w:rsidRPr="00114D62">
        <w:rPr>
          <w:sz w:val="22"/>
          <w:szCs w:val="22"/>
        </w:rPr>
        <w:t xml:space="preserve"> и не представит мотивированных возражений на </w:t>
      </w:r>
      <w:r w:rsidR="00C81FBA" w:rsidRPr="00114D62">
        <w:rPr>
          <w:sz w:val="22"/>
          <w:szCs w:val="22"/>
        </w:rPr>
        <w:t>универсальный передаточный документ (акт оказанных услуг)</w:t>
      </w:r>
      <w:r w:rsidR="00477585" w:rsidRPr="00114D62">
        <w:rPr>
          <w:sz w:val="22"/>
          <w:szCs w:val="22"/>
        </w:rPr>
        <w:t xml:space="preserve">, считается, что </w:t>
      </w:r>
      <w:r w:rsidR="00C81FBA" w:rsidRPr="00114D62">
        <w:rPr>
          <w:sz w:val="22"/>
          <w:szCs w:val="22"/>
        </w:rPr>
        <w:t>универсальный передаточный документ (акт оказанных услуг)</w:t>
      </w:r>
      <w:r w:rsidR="00477585" w:rsidRPr="00114D62">
        <w:rPr>
          <w:sz w:val="22"/>
          <w:szCs w:val="22"/>
        </w:rPr>
        <w:t xml:space="preserve"> прин</w:t>
      </w:r>
      <w:r w:rsidRPr="00114D62">
        <w:rPr>
          <w:sz w:val="22"/>
          <w:szCs w:val="22"/>
        </w:rPr>
        <w:t>ят без возражений и согласован А</w:t>
      </w:r>
      <w:r w:rsidR="00477585" w:rsidRPr="00114D62">
        <w:rPr>
          <w:sz w:val="22"/>
          <w:szCs w:val="22"/>
        </w:rPr>
        <w:t xml:space="preserve">бонентом. </w:t>
      </w:r>
    </w:p>
    <w:p w:rsidR="00477585" w:rsidRPr="0069729D" w:rsidRDefault="00477585" w:rsidP="0069729D">
      <w:pPr>
        <w:tabs>
          <w:tab w:val="left" w:pos="900"/>
        </w:tabs>
        <w:ind w:firstLine="709"/>
        <w:jc w:val="both"/>
        <w:rPr>
          <w:bCs/>
          <w:sz w:val="22"/>
          <w:szCs w:val="22"/>
        </w:rPr>
      </w:pPr>
      <w:r w:rsidRPr="0069729D">
        <w:rPr>
          <w:bCs/>
          <w:sz w:val="22"/>
          <w:szCs w:val="22"/>
        </w:rPr>
        <w:t xml:space="preserve">При осуществлении расчетов по </w:t>
      </w:r>
      <w:r>
        <w:rPr>
          <w:bCs/>
          <w:sz w:val="22"/>
          <w:szCs w:val="22"/>
        </w:rPr>
        <w:t>договор</w:t>
      </w:r>
      <w:r w:rsidRPr="0069729D">
        <w:rPr>
          <w:bCs/>
          <w:sz w:val="22"/>
          <w:szCs w:val="22"/>
        </w:rPr>
        <w:t>у абонент в платежных документах указывает сведения, на основании которых производится платеж (</w:t>
      </w:r>
      <w:r>
        <w:rPr>
          <w:bCs/>
          <w:sz w:val="22"/>
          <w:szCs w:val="22"/>
        </w:rPr>
        <w:t>договор</w:t>
      </w:r>
      <w:r w:rsidRPr="0069729D">
        <w:rPr>
          <w:bCs/>
          <w:sz w:val="22"/>
          <w:szCs w:val="22"/>
        </w:rPr>
        <w:t xml:space="preserve"> № от __. __.20__; счет-фактура; вид услуги; период, за который производится платеж). В случае если абонент не указал или ненадлежащим образом указал в платежных документах необходимые сведения, организация </w:t>
      </w:r>
      <w:r>
        <w:rPr>
          <w:bCs/>
          <w:sz w:val="22"/>
          <w:szCs w:val="22"/>
        </w:rPr>
        <w:t>ВКХ</w:t>
      </w:r>
      <w:r w:rsidRPr="0069729D">
        <w:rPr>
          <w:bCs/>
          <w:sz w:val="22"/>
          <w:szCs w:val="22"/>
        </w:rPr>
        <w:t xml:space="preserve"> самостоятельно производит зачисление поступивших на ее счет денежных средств от абонента, выбирая </w:t>
      </w:r>
      <w:r>
        <w:rPr>
          <w:bCs/>
          <w:sz w:val="22"/>
          <w:szCs w:val="22"/>
        </w:rPr>
        <w:t>договор</w:t>
      </w:r>
      <w:r w:rsidRPr="0069729D">
        <w:rPr>
          <w:bCs/>
          <w:sz w:val="22"/>
          <w:szCs w:val="22"/>
        </w:rPr>
        <w:t xml:space="preserve"> по виду услуг и период задолженности абонента.</w:t>
      </w:r>
    </w:p>
    <w:p w:rsidR="00477585" w:rsidRPr="0069729D" w:rsidRDefault="00477585" w:rsidP="0069729D">
      <w:pPr>
        <w:widowControl w:val="0"/>
        <w:autoSpaceDE w:val="0"/>
        <w:autoSpaceDN w:val="0"/>
        <w:ind w:firstLine="709"/>
        <w:jc w:val="both"/>
        <w:rPr>
          <w:sz w:val="22"/>
          <w:szCs w:val="22"/>
        </w:rPr>
      </w:pPr>
      <w:r w:rsidRPr="0069729D">
        <w:rPr>
          <w:sz w:val="22"/>
          <w:szCs w:val="22"/>
          <w:lang w:eastAsia="en-US"/>
        </w:rPr>
        <w:t xml:space="preserve">При размещении узла учета и приборов учета не на границе эксплуатационной ответственности величина потерь холодной воды и отведенных сточных вод, возникающих на участке сети от границы эксплуатационной ответственности до места установки прибора учета </w:t>
      </w:r>
      <w:r w:rsidRPr="0069729D">
        <w:rPr>
          <w:sz w:val="22"/>
          <w:szCs w:val="22"/>
        </w:rPr>
        <w:t xml:space="preserve">определяется на основании расчетов, произведенных организацией </w:t>
      </w:r>
      <w:r>
        <w:rPr>
          <w:sz w:val="22"/>
          <w:szCs w:val="22"/>
        </w:rPr>
        <w:t>ВКХ</w:t>
      </w:r>
      <w:r w:rsidRPr="0069729D">
        <w:rPr>
          <w:sz w:val="22"/>
          <w:szCs w:val="22"/>
        </w:rPr>
        <w:t xml:space="preserve"> в соответствии с требованиями законодательства Российской Федерации, и устанавливается в приложении № 4 к настоящему </w:t>
      </w:r>
      <w:r>
        <w:rPr>
          <w:sz w:val="22"/>
          <w:szCs w:val="22"/>
        </w:rPr>
        <w:t>договор</w:t>
      </w:r>
      <w:r w:rsidRPr="0069729D">
        <w:rPr>
          <w:sz w:val="22"/>
          <w:szCs w:val="22"/>
        </w:rPr>
        <w:t>у.</w:t>
      </w:r>
    </w:p>
    <w:p w:rsidR="00477585" w:rsidRPr="0069729D" w:rsidRDefault="00477585" w:rsidP="0069729D">
      <w:pPr>
        <w:ind w:firstLine="709"/>
        <w:jc w:val="both"/>
        <w:outlineLvl w:val="1"/>
        <w:rPr>
          <w:bCs/>
          <w:kern w:val="36"/>
          <w:sz w:val="22"/>
          <w:szCs w:val="22"/>
        </w:rPr>
      </w:pPr>
      <w:r>
        <w:rPr>
          <w:sz w:val="22"/>
          <w:szCs w:val="22"/>
        </w:rPr>
        <w:t>3.4.</w:t>
      </w:r>
      <w:r w:rsidRPr="0069729D">
        <w:rPr>
          <w:kern w:val="36"/>
          <w:sz w:val="22"/>
          <w:szCs w:val="22"/>
        </w:rPr>
        <w:t xml:space="preserve">Сверка расчетов по настоящему </w:t>
      </w:r>
      <w:r>
        <w:rPr>
          <w:kern w:val="36"/>
          <w:sz w:val="22"/>
          <w:szCs w:val="22"/>
        </w:rPr>
        <w:t>договор</w:t>
      </w:r>
      <w:r w:rsidRPr="0069729D">
        <w:rPr>
          <w:kern w:val="36"/>
          <w:sz w:val="22"/>
          <w:szCs w:val="22"/>
        </w:rPr>
        <w:t xml:space="preserve">у проводится между организацией </w:t>
      </w:r>
      <w:r>
        <w:rPr>
          <w:kern w:val="36"/>
          <w:sz w:val="22"/>
          <w:szCs w:val="22"/>
        </w:rPr>
        <w:t>ВКХ</w:t>
      </w:r>
      <w:r w:rsidRPr="0069729D">
        <w:rPr>
          <w:kern w:val="36"/>
          <w:sz w:val="22"/>
          <w:szCs w:val="22"/>
        </w:rPr>
        <w:t xml:space="preserve"> и абонентом не реже чем один раз в квартал путем составления и подписания сторонами соответствующего акта. Сторона, инициирующая проведение сверки расчетов по </w:t>
      </w:r>
      <w:r>
        <w:rPr>
          <w:kern w:val="36"/>
          <w:sz w:val="22"/>
          <w:szCs w:val="22"/>
        </w:rPr>
        <w:t>договор</w:t>
      </w:r>
      <w:r w:rsidRPr="0069729D">
        <w:rPr>
          <w:kern w:val="36"/>
          <w:sz w:val="22"/>
          <w:szCs w:val="22"/>
        </w:rPr>
        <w:t xml:space="preserve">у, составляет и направляет в адрес другой стороны </w:t>
      </w:r>
      <w:r w:rsidRPr="0069729D">
        <w:rPr>
          <w:kern w:val="36"/>
          <w:sz w:val="22"/>
          <w:szCs w:val="22"/>
        </w:rPr>
        <w:lastRenderedPageBreak/>
        <w:t>акт сверки расчетов в двух экземплярах. В случае неполучения ответа в течение более 5 (пяти) дней после направления стороне акта сверки расчетов, акт считается признанным (согласованным) обеими сторонами.</w:t>
      </w:r>
    </w:p>
    <w:p w:rsidR="00477585" w:rsidRDefault="00477585" w:rsidP="00EF04DF">
      <w:pPr>
        <w:ind w:firstLine="709"/>
        <w:jc w:val="both"/>
        <w:outlineLvl w:val="1"/>
        <w:rPr>
          <w:sz w:val="22"/>
          <w:szCs w:val="22"/>
        </w:rPr>
      </w:pPr>
      <w:r>
        <w:rPr>
          <w:sz w:val="22"/>
          <w:szCs w:val="22"/>
        </w:rPr>
        <w:t>3.5.</w:t>
      </w:r>
      <w:r w:rsidRPr="0069729D">
        <w:rPr>
          <w:sz w:val="22"/>
          <w:szCs w:val="22"/>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 </w:t>
      </w:r>
    </w:p>
    <w:p w:rsidR="00477585" w:rsidRPr="00DA3FA1" w:rsidRDefault="00477585" w:rsidP="00EF04DF">
      <w:pPr>
        <w:ind w:firstLine="709"/>
        <w:jc w:val="both"/>
        <w:outlineLvl w:val="1"/>
        <w:rPr>
          <w:sz w:val="22"/>
          <w:szCs w:val="22"/>
        </w:rPr>
      </w:pPr>
      <w:r>
        <w:rPr>
          <w:sz w:val="22"/>
          <w:szCs w:val="22"/>
        </w:rPr>
        <w:t>3.6</w:t>
      </w:r>
      <w:r w:rsidRPr="00EF04DF">
        <w:rPr>
          <w:sz w:val="22"/>
          <w:szCs w:val="22"/>
        </w:rPr>
        <w:t xml:space="preserve">. Оплата работ по прекращению (ограничению) отпуска Абоненту холодной воды, вызванных нарушением Абонентом условий </w:t>
      </w:r>
      <w:r>
        <w:rPr>
          <w:sz w:val="22"/>
          <w:szCs w:val="22"/>
        </w:rPr>
        <w:t>договор</w:t>
      </w:r>
      <w:r w:rsidRPr="00EF04DF">
        <w:rPr>
          <w:sz w:val="22"/>
          <w:szCs w:val="22"/>
        </w:rPr>
        <w:t>а, и последующему подключению производится Абонентом дополнительно по расценкам Организации ВКХ, в течение 3-х банковских дней с момента предъявления Организацией ВКХ счета (счета-фактуры) и акта.</w:t>
      </w:r>
    </w:p>
    <w:p w:rsidR="00477585" w:rsidRPr="0069729D" w:rsidRDefault="00477585" w:rsidP="0069729D">
      <w:pPr>
        <w:ind w:firstLine="709"/>
        <w:jc w:val="both"/>
        <w:outlineLvl w:val="1"/>
        <w:rPr>
          <w:b/>
          <w:sz w:val="22"/>
          <w:szCs w:val="22"/>
        </w:rPr>
      </w:pPr>
    </w:p>
    <w:p w:rsidR="00477585" w:rsidRPr="00EF04DF" w:rsidRDefault="00477585" w:rsidP="007A66B3">
      <w:pPr>
        <w:widowControl w:val="0"/>
        <w:autoSpaceDE w:val="0"/>
        <w:autoSpaceDN w:val="0"/>
        <w:adjustRightInd w:val="0"/>
        <w:ind w:firstLine="709"/>
        <w:jc w:val="center"/>
        <w:outlineLvl w:val="1"/>
        <w:rPr>
          <w:b/>
          <w:sz w:val="22"/>
          <w:szCs w:val="22"/>
        </w:rPr>
      </w:pPr>
      <w:r w:rsidRPr="00EF04DF">
        <w:rPr>
          <w:b/>
          <w:sz w:val="22"/>
          <w:szCs w:val="22"/>
        </w:rPr>
        <w:t>IV. Права и обязанности сторон</w:t>
      </w:r>
    </w:p>
    <w:p w:rsidR="00477585" w:rsidRPr="00EF04DF" w:rsidRDefault="00477585" w:rsidP="00FE6E4C">
      <w:pPr>
        <w:widowControl w:val="0"/>
        <w:autoSpaceDE w:val="0"/>
        <w:autoSpaceDN w:val="0"/>
        <w:adjustRightInd w:val="0"/>
        <w:ind w:firstLine="709"/>
        <w:jc w:val="both"/>
        <w:outlineLvl w:val="1"/>
        <w:rPr>
          <w:sz w:val="22"/>
          <w:szCs w:val="22"/>
        </w:rPr>
      </w:pPr>
      <w:r w:rsidRPr="000F1298">
        <w:rPr>
          <w:sz w:val="22"/>
          <w:szCs w:val="22"/>
        </w:rPr>
        <w:t xml:space="preserve">При исполнении условий настоящего </w:t>
      </w:r>
      <w:r>
        <w:rPr>
          <w:sz w:val="22"/>
          <w:szCs w:val="22"/>
        </w:rPr>
        <w:t>договор</w:t>
      </w:r>
      <w:r w:rsidRPr="000F1298">
        <w:rPr>
          <w:sz w:val="22"/>
          <w:szCs w:val="22"/>
        </w:rPr>
        <w:t>а стороны обязуются руководствоваться действующим законодательством на территории Российской Федерации.</w:t>
      </w:r>
    </w:p>
    <w:p w:rsidR="00477585" w:rsidRPr="00EF04DF" w:rsidRDefault="00477585">
      <w:pPr>
        <w:widowControl w:val="0"/>
        <w:autoSpaceDE w:val="0"/>
        <w:autoSpaceDN w:val="0"/>
        <w:adjustRightInd w:val="0"/>
        <w:ind w:firstLine="709"/>
        <w:jc w:val="both"/>
        <w:outlineLvl w:val="1"/>
        <w:rPr>
          <w:sz w:val="22"/>
          <w:szCs w:val="22"/>
          <w:u w:val="single"/>
        </w:rPr>
      </w:pPr>
      <w:r w:rsidRPr="00EF04DF">
        <w:rPr>
          <w:sz w:val="22"/>
          <w:szCs w:val="22"/>
          <w:u w:val="single"/>
        </w:rPr>
        <w:t xml:space="preserve">4.1. Организация </w:t>
      </w:r>
      <w:r>
        <w:rPr>
          <w:sz w:val="22"/>
          <w:szCs w:val="22"/>
          <w:u w:val="single"/>
        </w:rPr>
        <w:t>ВКХ</w:t>
      </w:r>
      <w:r w:rsidRPr="00EF04DF">
        <w:rPr>
          <w:sz w:val="22"/>
          <w:szCs w:val="22"/>
          <w:u w:val="single"/>
        </w:rPr>
        <w:t xml:space="preserve"> обязана:</w:t>
      </w:r>
    </w:p>
    <w:p w:rsidR="00477585" w:rsidRPr="00DA3FA1" w:rsidRDefault="00477585" w:rsidP="00EF04DF">
      <w:pPr>
        <w:autoSpaceDE w:val="0"/>
        <w:autoSpaceDN w:val="0"/>
        <w:adjustRightInd w:val="0"/>
        <w:ind w:firstLine="709"/>
        <w:jc w:val="both"/>
        <w:rPr>
          <w:sz w:val="22"/>
          <w:szCs w:val="22"/>
        </w:rPr>
      </w:pPr>
      <w:r w:rsidRPr="00FD0476">
        <w:rPr>
          <w:color w:val="FF0000"/>
          <w:sz w:val="22"/>
          <w:szCs w:val="22"/>
          <w:lang w:eastAsia="en-US"/>
        </w:rPr>
        <w:t xml:space="preserve">а) </w:t>
      </w:r>
      <w:r w:rsidRPr="0099726B">
        <w:rPr>
          <w:sz w:val="22"/>
          <w:szCs w:val="22"/>
        </w:rPr>
        <w:t xml:space="preserve">осуществлять подачу абоненту холодной (технической) воды установленного настоящим </w:t>
      </w:r>
      <w:r>
        <w:rPr>
          <w:sz w:val="22"/>
          <w:szCs w:val="22"/>
        </w:rPr>
        <w:t>договор</w:t>
      </w:r>
      <w:r w:rsidRPr="0099726B">
        <w:rPr>
          <w:sz w:val="22"/>
          <w:szCs w:val="22"/>
        </w:rPr>
        <w:t>ом качества и объема. Не допускать ухудшения качества воды ниже показателей, характеризующих её безопасность, за исключением случаев временного отклонения качества  воды реки Ханмей, установленным требованиям, в случаях связанных с явлением природного характера, предусмотренных Федеральным законом «О санитарно-эпидемиологическом благополучии населения» № 52-ФЗ от 30 марта 1999 года</w:t>
      </w:r>
      <w:r w:rsidRPr="00EF04DF">
        <w:rPr>
          <w:sz w:val="22"/>
          <w:szCs w:val="22"/>
        </w:rPr>
        <w:t>;</w:t>
      </w:r>
    </w:p>
    <w:p w:rsidR="00477585" w:rsidRPr="00134BE0" w:rsidRDefault="00477585" w:rsidP="00F31627">
      <w:pPr>
        <w:autoSpaceDE w:val="0"/>
        <w:autoSpaceDN w:val="0"/>
        <w:adjustRightInd w:val="0"/>
        <w:ind w:firstLine="709"/>
        <w:jc w:val="both"/>
        <w:rPr>
          <w:sz w:val="22"/>
          <w:szCs w:val="22"/>
          <w:lang w:eastAsia="en-US"/>
        </w:rPr>
      </w:pPr>
      <w:r w:rsidRPr="00134BE0">
        <w:rPr>
          <w:sz w:val="22"/>
          <w:szCs w:val="22"/>
          <w:lang w:eastAsia="en-US"/>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77585" w:rsidRPr="00134BE0" w:rsidRDefault="00477585" w:rsidP="00F31627">
      <w:pPr>
        <w:autoSpaceDE w:val="0"/>
        <w:autoSpaceDN w:val="0"/>
        <w:adjustRightInd w:val="0"/>
        <w:ind w:firstLine="709"/>
        <w:jc w:val="both"/>
        <w:rPr>
          <w:sz w:val="22"/>
          <w:szCs w:val="22"/>
          <w:lang w:eastAsia="en-US"/>
        </w:rPr>
      </w:pPr>
      <w:r w:rsidRPr="002F4FA6">
        <w:rPr>
          <w:sz w:val="22"/>
          <w:szCs w:val="22"/>
          <w:lang w:eastAsia="en-US"/>
        </w:rPr>
        <w:t xml:space="preserve">в) соблюдать установленный </w:t>
      </w:r>
      <w:r w:rsidRPr="00134BE0">
        <w:rPr>
          <w:sz w:val="22"/>
          <w:szCs w:val="22"/>
          <w:lang w:eastAsia="en-US"/>
        </w:rPr>
        <w:t>режим подачи холодной воды и режим приема сточных вод;</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г</w:t>
      </w:r>
      <w:r w:rsidRPr="00134BE0">
        <w:rPr>
          <w:sz w:val="22"/>
          <w:szCs w:val="22"/>
          <w:lang w:eastAsia="en-US"/>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д</w:t>
      </w:r>
      <w:r w:rsidRPr="00134BE0">
        <w:rPr>
          <w:sz w:val="22"/>
          <w:szCs w:val="22"/>
          <w:lang w:eastAsia="en-US"/>
        </w:rPr>
        <w:t xml:space="preserve">) отвечать на жалобы и обращения абонента по вопросам, связанным с исполнением настоящего </w:t>
      </w:r>
      <w:r>
        <w:rPr>
          <w:sz w:val="22"/>
          <w:szCs w:val="22"/>
          <w:lang w:eastAsia="en-US"/>
        </w:rPr>
        <w:t>договор</w:t>
      </w:r>
      <w:r w:rsidRPr="00134BE0">
        <w:rPr>
          <w:sz w:val="22"/>
          <w:szCs w:val="22"/>
          <w:lang w:eastAsia="en-US"/>
        </w:rPr>
        <w:t>а, в течение срока, установленного законодательством Российской Федерации;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е</w:t>
      </w:r>
      <w:r w:rsidRPr="00134BE0">
        <w:rPr>
          <w:sz w:val="22"/>
          <w:szCs w:val="22"/>
          <w:lang w:eastAsia="en-US"/>
        </w:rPr>
        <w:t xml:space="preserve">) при участии абонента, если иное не предусмотрено </w:t>
      </w:r>
      <w:hyperlink r:id="rId8" w:history="1">
        <w:r w:rsidRPr="00134BE0">
          <w:rPr>
            <w:sz w:val="22"/>
            <w:szCs w:val="22"/>
            <w:lang w:eastAsia="en-US"/>
          </w:rPr>
          <w:t>правилами</w:t>
        </w:r>
      </w:hyperlink>
      <w:r w:rsidRPr="00134BE0">
        <w:rPr>
          <w:sz w:val="22"/>
          <w:szCs w:val="22"/>
          <w:lang w:eastAsia="en-US"/>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ж</w:t>
      </w:r>
      <w:r w:rsidRPr="00134BE0">
        <w:rPr>
          <w:sz w:val="22"/>
          <w:szCs w:val="22"/>
          <w:lang w:eastAsia="en-US"/>
        </w:rPr>
        <w:t xml:space="preserve">) опломбировать абоненту приборы учета холодной воды и сточных вод без взимания платы, за исключением случаев, предусмотренных </w:t>
      </w:r>
      <w:hyperlink r:id="rId9" w:history="1">
        <w:r w:rsidRPr="00134BE0">
          <w:rPr>
            <w:sz w:val="22"/>
            <w:szCs w:val="22"/>
            <w:lang w:eastAsia="en-US"/>
          </w:rPr>
          <w:t>правилами</w:t>
        </w:r>
      </w:hyperlink>
      <w:r w:rsidRPr="00134BE0">
        <w:rPr>
          <w:sz w:val="22"/>
          <w:szCs w:val="22"/>
          <w:lang w:eastAsia="en-US"/>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з</w:t>
      </w:r>
      <w:r w:rsidRPr="00134BE0">
        <w:rPr>
          <w:sz w:val="22"/>
          <w:szCs w:val="22"/>
          <w:lang w:eastAsia="en-US"/>
        </w:rPr>
        <w:t xml:space="preserve">)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rPr>
          <w:sz w:val="22"/>
          <w:szCs w:val="22"/>
          <w:lang w:eastAsia="en-US"/>
        </w:rPr>
        <w:t>договор</w:t>
      </w:r>
      <w:r w:rsidRPr="00134BE0">
        <w:rPr>
          <w:sz w:val="22"/>
          <w:szCs w:val="22"/>
          <w:lang w:eastAsia="en-US"/>
        </w:rPr>
        <w:t>ом и нормативными правовыми актами Российской Федерации;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и</w:t>
      </w:r>
      <w:r w:rsidRPr="00134BE0">
        <w:rPr>
          <w:sz w:val="22"/>
          <w:szCs w:val="22"/>
          <w:lang w:eastAsia="en-US"/>
        </w:rPr>
        <w:t>)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к</w:t>
      </w:r>
      <w:r w:rsidRPr="00134BE0">
        <w:rPr>
          <w:sz w:val="22"/>
          <w:szCs w:val="22"/>
          <w:lang w:eastAsia="en-US"/>
        </w:rPr>
        <w:t xml:space="preserve">)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w:t>
      </w:r>
      <w:r w:rsidRPr="000F1298">
        <w:rPr>
          <w:sz w:val="22"/>
          <w:szCs w:val="22"/>
          <w:lang w:eastAsia="en-US"/>
        </w:rPr>
        <w:t>обслуживании</w:t>
      </w:r>
      <w:r w:rsidRPr="000F1298">
        <w:rPr>
          <w:sz w:val="22"/>
          <w:szCs w:val="22"/>
        </w:rPr>
        <w:t>(кроме содержания  подъездных путей)</w:t>
      </w:r>
      <w:r w:rsidRPr="000F1298">
        <w:rPr>
          <w:sz w:val="22"/>
          <w:szCs w:val="22"/>
          <w:lang w:eastAsia="en-US"/>
        </w:rPr>
        <w:t>;</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д</w:t>
      </w:r>
      <w:r w:rsidRPr="00134BE0">
        <w:rPr>
          <w:sz w:val="22"/>
          <w:szCs w:val="22"/>
          <w:lang w:eastAsia="en-US"/>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77585" w:rsidRPr="000443FC" w:rsidRDefault="00477585" w:rsidP="00F31627">
      <w:pPr>
        <w:autoSpaceDE w:val="0"/>
        <w:autoSpaceDN w:val="0"/>
        <w:adjustRightInd w:val="0"/>
        <w:ind w:firstLine="709"/>
        <w:jc w:val="both"/>
        <w:rPr>
          <w:sz w:val="22"/>
          <w:szCs w:val="22"/>
          <w:lang w:eastAsia="en-US"/>
        </w:rPr>
      </w:pPr>
      <w:r w:rsidRPr="000443FC">
        <w:rPr>
          <w:sz w:val="22"/>
          <w:szCs w:val="22"/>
          <w:lang w:eastAsia="en-US"/>
        </w:rPr>
        <w:t>м)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77585" w:rsidRPr="000443FC" w:rsidRDefault="00477585" w:rsidP="00F31627">
      <w:pPr>
        <w:autoSpaceDE w:val="0"/>
        <w:autoSpaceDN w:val="0"/>
        <w:adjustRightInd w:val="0"/>
        <w:ind w:firstLine="709"/>
        <w:jc w:val="both"/>
        <w:rPr>
          <w:sz w:val="22"/>
          <w:szCs w:val="22"/>
          <w:lang w:eastAsia="en-US"/>
        </w:rPr>
      </w:pPr>
      <w:r w:rsidRPr="000443FC">
        <w:rPr>
          <w:sz w:val="22"/>
          <w:szCs w:val="22"/>
          <w:lang w:eastAsia="en-US"/>
        </w:rPr>
        <w:t>н)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477585" w:rsidRPr="00004920" w:rsidRDefault="00477585" w:rsidP="00F31627">
      <w:pPr>
        <w:autoSpaceDE w:val="0"/>
        <w:autoSpaceDN w:val="0"/>
        <w:adjustRightInd w:val="0"/>
        <w:ind w:firstLine="709"/>
        <w:jc w:val="both"/>
        <w:rPr>
          <w:sz w:val="22"/>
          <w:szCs w:val="22"/>
          <w:lang w:eastAsia="en-US"/>
        </w:rPr>
      </w:pPr>
      <w:r w:rsidRPr="00004920">
        <w:rPr>
          <w:sz w:val="22"/>
          <w:szCs w:val="22"/>
          <w:lang w:eastAsia="en-US"/>
        </w:rPr>
        <w:t>о)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7585" w:rsidRPr="00134BE0" w:rsidRDefault="00477585" w:rsidP="00F31627">
      <w:pPr>
        <w:autoSpaceDE w:val="0"/>
        <w:autoSpaceDN w:val="0"/>
        <w:adjustRightInd w:val="0"/>
        <w:ind w:firstLine="709"/>
        <w:jc w:val="both"/>
        <w:rPr>
          <w:sz w:val="22"/>
          <w:szCs w:val="22"/>
          <w:lang w:eastAsia="en-US"/>
        </w:rPr>
      </w:pPr>
      <w:r>
        <w:rPr>
          <w:sz w:val="22"/>
          <w:szCs w:val="22"/>
          <w:lang w:eastAsia="en-US"/>
        </w:rPr>
        <w:t>п</w:t>
      </w:r>
      <w:r w:rsidRPr="000443FC">
        <w:rPr>
          <w:sz w:val="22"/>
          <w:szCs w:val="22"/>
          <w:lang w:eastAsia="en-US"/>
        </w:rPr>
        <w:t>) уведомлять абонента о графиках и сроках проведения планово-предупредительного ремонта водопроводных и канализационных</w:t>
      </w:r>
      <w:r w:rsidRPr="00134BE0">
        <w:rPr>
          <w:sz w:val="22"/>
          <w:szCs w:val="22"/>
          <w:lang w:eastAsia="en-US"/>
        </w:rPr>
        <w:t xml:space="preserve"> сетей, через которые осуществляется холодное водоснабжение и водоотведение.</w:t>
      </w:r>
    </w:p>
    <w:p w:rsidR="00477585" w:rsidRPr="00EF04DF" w:rsidRDefault="00477585" w:rsidP="00F31627">
      <w:pPr>
        <w:autoSpaceDE w:val="0"/>
        <w:autoSpaceDN w:val="0"/>
        <w:adjustRightInd w:val="0"/>
        <w:ind w:firstLine="709"/>
        <w:jc w:val="both"/>
        <w:rPr>
          <w:sz w:val="22"/>
          <w:szCs w:val="22"/>
          <w:u w:val="single"/>
          <w:lang w:eastAsia="en-US"/>
        </w:rPr>
      </w:pPr>
      <w:r w:rsidRPr="00EF04DF">
        <w:rPr>
          <w:sz w:val="22"/>
          <w:szCs w:val="22"/>
          <w:u w:val="single"/>
          <w:lang w:eastAsia="en-US"/>
        </w:rPr>
        <w:t xml:space="preserve">4.2. Организация </w:t>
      </w:r>
      <w:r>
        <w:rPr>
          <w:sz w:val="22"/>
          <w:szCs w:val="22"/>
          <w:u w:val="single"/>
          <w:lang w:eastAsia="en-US"/>
        </w:rPr>
        <w:t>ВКХ</w:t>
      </w:r>
      <w:r w:rsidRPr="00EF04DF">
        <w:rPr>
          <w:sz w:val="22"/>
          <w:szCs w:val="22"/>
          <w:u w:val="single"/>
          <w:lang w:eastAsia="en-US"/>
        </w:rPr>
        <w:t xml:space="preserve"> вправе:</w:t>
      </w:r>
    </w:p>
    <w:p w:rsidR="00477585" w:rsidRPr="00134BE0" w:rsidRDefault="00477585" w:rsidP="00F31627">
      <w:pPr>
        <w:autoSpaceDE w:val="0"/>
        <w:autoSpaceDN w:val="0"/>
        <w:adjustRightInd w:val="0"/>
        <w:ind w:firstLine="709"/>
        <w:jc w:val="both"/>
        <w:rPr>
          <w:sz w:val="22"/>
          <w:szCs w:val="22"/>
          <w:lang w:eastAsia="en-US"/>
        </w:rPr>
      </w:pPr>
      <w:r w:rsidRPr="00134BE0">
        <w:rPr>
          <w:sz w:val="22"/>
          <w:szCs w:val="22"/>
          <w:lang w:eastAsia="en-US"/>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477585" w:rsidRPr="00134BE0" w:rsidRDefault="00477585" w:rsidP="00F31627">
      <w:pPr>
        <w:autoSpaceDE w:val="0"/>
        <w:autoSpaceDN w:val="0"/>
        <w:adjustRightInd w:val="0"/>
        <w:ind w:firstLine="709"/>
        <w:jc w:val="both"/>
        <w:rPr>
          <w:sz w:val="22"/>
          <w:szCs w:val="22"/>
          <w:lang w:eastAsia="en-US"/>
        </w:rPr>
      </w:pPr>
      <w:r w:rsidRPr="00134BE0">
        <w:rPr>
          <w:sz w:val="22"/>
          <w:szCs w:val="22"/>
          <w:lang w:eastAsia="en-US"/>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77585" w:rsidRPr="00134BE0" w:rsidRDefault="00477585" w:rsidP="00F31627">
      <w:pPr>
        <w:autoSpaceDE w:val="0"/>
        <w:autoSpaceDN w:val="0"/>
        <w:adjustRightInd w:val="0"/>
        <w:ind w:firstLine="709"/>
        <w:jc w:val="both"/>
        <w:rPr>
          <w:sz w:val="22"/>
          <w:szCs w:val="22"/>
          <w:lang w:eastAsia="en-US"/>
        </w:rPr>
      </w:pPr>
      <w:r w:rsidRPr="00134BE0">
        <w:rPr>
          <w:sz w:val="22"/>
          <w:szCs w:val="22"/>
          <w:lang w:eastAsia="en-US"/>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10" w:history="1">
        <w:r w:rsidRPr="0069729D">
          <w:rPr>
            <w:sz w:val="22"/>
            <w:szCs w:val="22"/>
            <w:lang w:eastAsia="en-US"/>
          </w:rPr>
          <w:t>разделом VI</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r>
        <w:rPr>
          <w:sz w:val="22"/>
          <w:szCs w:val="22"/>
          <w:lang w:eastAsia="en-US"/>
        </w:rPr>
        <w:t xml:space="preserve"> </w:t>
      </w:r>
      <w:r w:rsidRPr="00B31B91">
        <w:rPr>
          <w:sz w:val="22"/>
          <w:szCs w:val="22"/>
          <w:lang w:eastAsia="en-US"/>
        </w:rPr>
        <w:t>и</w:t>
      </w:r>
      <w:r w:rsidRPr="00B31B91">
        <w:rPr>
          <w:sz w:val="22"/>
          <w:szCs w:val="22"/>
        </w:rPr>
        <w:t xml:space="preserve"> за сброс веществ, запрещенных или не разрешенных к сбросу в централизованные системы водоотведения;</w:t>
      </w:r>
    </w:p>
    <w:p w:rsidR="00477585"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е) инициировать проведение сверки расчетов по настоящему </w:t>
      </w:r>
      <w:r>
        <w:rPr>
          <w:sz w:val="22"/>
          <w:szCs w:val="22"/>
          <w:lang w:eastAsia="en-US"/>
        </w:rPr>
        <w:t>договор</w:t>
      </w:r>
      <w:r w:rsidRPr="0069729D">
        <w:rPr>
          <w:sz w:val="22"/>
          <w:szCs w:val="22"/>
          <w:lang w:eastAsia="en-US"/>
        </w:rPr>
        <w:t>у</w:t>
      </w:r>
      <w:r>
        <w:rPr>
          <w:sz w:val="22"/>
          <w:szCs w:val="22"/>
          <w:lang w:eastAsia="en-US"/>
        </w:rPr>
        <w:t>;</w:t>
      </w:r>
    </w:p>
    <w:p w:rsidR="00477585" w:rsidRPr="00B31B91" w:rsidRDefault="00477585" w:rsidP="00B31B91">
      <w:pPr>
        <w:widowControl w:val="0"/>
        <w:autoSpaceDE w:val="0"/>
        <w:autoSpaceDN w:val="0"/>
        <w:adjustRightInd w:val="0"/>
        <w:ind w:firstLine="708"/>
        <w:jc w:val="both"/>
        <w:rPr>
          <w:sz w:val="22"/>
          <w:szCs w:val="22"/>
        </w:rPr>
      </w:pPr>
      <w:r w:rsidRPr="00B31B91">
        <w:rPr>
          <w:sz w:val="22"/>
          <w:szCs w:val="22"/>
        </w:rPr>
        <w:t>ж) осуществлять производственный контроль качества холодной воды;</w:t>
      </w:r>
    </w:p>
    <w:p w:rsidR="009835A1" w:rsidRDefault="00477585" w:rsidP="00114D62">
      <w:pPr>
        <w:pStyle w:val="af5"/>
        <w:spacing w:after="0"/>
        <w:ind w:left="0" w:firstLine="708"/>
        <w:jc w:val="both"/>
        <w:rPr>
          <w:sz w:val="22"/>
          <w:szCs w:val="22"/>
        </w:rPr>
      </w:pPr>
      <w:r w:rsidRPr="00B31B91">
        <w:rPr>
          <w:sz w:val="22"/>
          <w:szCs w:val="22"/>
        </w:rPr>
        <w:t xml:space="preserve">з) принять решение и  в одностороннем порядке отказаться от исполнения настоящего </w:t>
      </w:r>
      <w:r>
        <w:rPr>
          <w:sz w:val="22"/>
          <w:szCs w:val="22"/>
        </w:rPr>
        <w:t>договор</w:t>
      </w:r>
      <w:r w:rsidRPr="00B31B91">
        <w:rPr>
          <w:sz w:val="22"/>
          <w:szCs w:val="22"/>
        </w:rPr>
        <w:t>а в случаях и порядке, предусмотренном действующим законодательством</w:t>
      </w:r>
      <w:r w:rsidR="00114D62">
        <w:rPr>
          <w:sz w:val="22"/>
          <w:szCs w:val="22"/>
        </w:rPr>
        <w:t>.</w:t>
      </w:r>
    </w:p>
    <w:p w:rsidR="00477585" w:rsidRPr="00B31B91" w:rsidRDefault="00477585" w:rsidP="0069729D">
      <w:pPr>
        <w:autoSpaceDE w:val="0"/>
        <w:autoSpaceDN w:val="0"/>
        <w:adjustRightInd w:val="0"/>
        <w:ind w:firstLine="709"/>
        <w:jc w:val="both"/>
        <w:rPr>
          <w:sz w:val="22"/>
          <w:szCs w:val="22"/>
          <w:u w:val="single"/>
          <w:lang w:eastAsia="en-US"/>
        </w:rPr>
      </w:pPr>
      <w:r w:rsidRPr="00B31B91">
        <w:rPr>
          <w:sz w:val="22"/>
          <w:szCs w:val="22"/>
          <w:u w:val="single"/>
          <w:lang w:eastAsia="en-US"/>
        </w:rPr>
        <w:t>4.3. Абонент обязан:</w:t>
      </w:r>
    </w:p>
    <w:p w:rsidR="00477585" w:rsidRPr="00B31B91" w:rsidRDefault="00477585" w:rsidP="00B31B91">
      <w:pPr>
        <w:ind w:firstLine="708"/>
        <w:jc w:val="both"/>
        <w:rPr>
          <w:sz w:val="22"/>
          <w:szCs w:val="22"/>
        </w:rPr>
      </w:pPr>
      <w:r w:rsidRPr="0069729D">
        <w:rPr>
          <w:sz w:val="22"/>
          <w:szCs w:val="22"/>
          <w:lang w:eastAsia="en-US"/>
        </w:rPr>
        <w:t xml:space="preserve">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w:t>
      </w:r>
      <w:r w:rsidRPr="00B31B91">
        <w:rPr>
          <w:sz w:val="22"/>
          <w:szCs w:val="22"/>
          <w:lang w:eastAsia="en-US"/>
        </w:rPr>
        <w:t>документов;</w:t>
      </w:r>
      <w:r>
        <w:rPr>
          <w:sz w:val="22"/>
          <w:szCs w:val="22"/>
          <w:lang w:eastAsia="en-US"/>
        </w:rPr>
        <w:t xml:space="preserve"> </w:t>
      </w:r>
      <w:r w:rsidRPr="00B31B91">
        <w:rPr>
          <w:sz w:val="22"/>
          <w:szCs w:val="22"/>
        </w:rPr>
        <w:t>не допускать утечек холодной воды и канализации в границах своей эксплуатационной ответственности и балансовой принадлежности;</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в) обеспечивать учет получаемой холодной воды и отводимых сточных вод в порядке, установленном </w:t>
      </w:r>
      <w:hyperlink r:id="rId11" w:history="1">
        <w:r w:rsidRPr="0069729D">
          <w:rPr>
            <w:sz w:val="22"/>
            <w:szCs w:val="22"/>
            <w:lang w:eastAsia="en-US"/>
          </w:rPr>
          <w:t>разделом V</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 xml:space="preserve">а, и в соответствии с </w:t>
      </w:r>
      <w:hyperlink r:id="rId12" w:history="1">
        <w:r w:rsidRPr="0069729D">
          <w:rPr>
            <w:sz w:val="22"/>
            <w:szCs w:val="22"/>
            <w:lang w:eastAsia="en-US"/>
          </w:rPr>
          <w:t>правилами</w:t>
        </w:r>
      </w:hyperlink>
      <w:r w:rsidRPr="0069729D">
        <w:rPr>
          <w:sz w:val="22"/>
          <w:szCs w:val="22"/>
          <w:lang w:eastAsia="en-US"/>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w:t>
      </w:r>
      <w:r>
        <w:rPr>
          <w:sz w:val="22"/>
          <w:szCs w:val="22"/>
          <w:lang w:eastAsia="en-US"/>
        </w:rPr>
        <w:t>договор</w:t>
      </w:r>
      <w:r w:rsidRPr="0069729D">
        <w:rPr>
          <w:sz w:val="22"/>
          <w:szCs w:val="22"/>
          <w:lang w:eastAsia="en-US"/>
        </w:rPr>
        <w:t>ом;</w:t>
      </w:r>
    </w:p>
    <w:p w:rsidR="00477585" w:rsidRPr="00B31B91" w:rsidRDefault="00477585" w:rsidP="00B31B91">
      <w:pPr>
        <w:autoSpaceDE w:val="0"/>
        <w:autoSpaceDN w:val="0"/>
        <w:adjustRightInd w:val="0"/>
        <w:ind w:firstLine="708"/>
        <w:jc w:val="both"/>
      </w:pPr>
      <w:r w:rsidRPr="0069729D">
        <w:rPr>
          <w:sz w:val="22"/>
          <w:szCs w:val="22"/>
          <w:lang w:eastAsia="en-US"/>
        </w:rPr>
        <w:t xml:space="preserve">г) </w:t>
      </w:r>
      <w:r w:rsidRPr="00C81FBA">
        <w:rPr>
          <w:sz w:val="22"/>
          <w:szCs w:val="22"/>
          <w:lang w:eastAsia="en-US"/>
        </w:rPr>
        <w:t xml:space="preserve">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w:t>
      </w:r>
      <w:r w:rsidRPr="00C81FBA">
        <w:rPr>
          <w:sz w:val="22"/>
          <w:szCs w:val="22"/>
        </w:rPr>
        <w:t>на границе эксплуатационной ответственности и балансовой принадлежности водопроводных сетей абонента и организации ВКХ либо ином месте (по согласованию с Организацией ВКХ) в сроки установленные настоящим договором;</w:t>
      </w:r>
    </w:p>
    <w:p w:rsidR="00477585" w:rsidRPr="00B31B91" w:rsidRDefault="00477585" w:rsidP="0069729D">
      <w:pPr>
        <w:autoSpaceDE w:val="0"/>
        <w:autoSpaceDN w:val="0"/>
        <w:adjustRightInd w:val="0"/>
        <w:ind w:firstLine="709"/>
        <w:jc w:val="both"/>
        <w:rPr>
          <w:sz w:val="22"/>
          <w:szCs w:val="22"/>
          <w:lang w:eastAsia="en-US"/>
        </w:rPr>
      </w:pPr>
      <w:r w:rsidRPr="00B31B91">
        <w:rPr>
          <w:sz w:val="22"/>
          <w:szCs w:val="22"/>
          <w:lang w:eastAsia="en-US"/>
        </w:rPr>
        <w:t xml:space="preserve">д) соблюдать установленный настоящим </w:t>
      </w:r>
      <w:r>
        <w:rPr>
          <w:sz w:val="22"/>
          <w:szCs w:val="22"/>
          <w:lang w:eastAsia="en-US"/>
        </w:rPr>
        <w:t>договор</w:t>
      </w:r>
      <w:r w:rsidRPr="00B31B91">
        <w:rPr>
          <w:sz w:val="22"/>
          <w:szCs w:val="22"/>
          <w:lang w:eastAsia="en-US"/>
        </w:rPr>
        <w:t>ом режим потребления холодной воды и режим водоотведения;</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е) производить оплату по настоящему </w:t>
      </w:r>
      <w:r>
        <w:rPr>
          <w:sz w:val="22"/>
          <w:szCs w:val="22"/>
          <w:lang w:eastAsia="en-US"/>
        </w:rPr>
        <w:t>договор</w:t>
      </w:r>
      <w:r w:rsidRPr="0069729D">
        <w:rPr>
          <w:sz w:val="22"/>
          <w:szCs w:val="22"/>
          <w:lang w:eastAsia="en-US"/>
        </w:rPr>
        <w:t xml:space="preserve">у в порядке, в сроки и размере, которые определены в соответствии с настоящим </w:t>
      </w:r>
      <w:r>
        <w:rPr>
          <w:sz w:val="22"/>
          <w:szCs w:val="22"/>
          <w:lang w:eastAsia="en-US"/>
        </w:rPr>
        <w:t>договор</w:t>
      </w:r>
      <w:r w:rsidRPr="0069729D">
        <w:rPr>
          <w:sz w:val="22"/>
          <w:szCs w:val="22"/>
          <w:lang w:eastAsia="en-US"/>
        </w:rPr>
        <w:t>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ж) обеспечивать беспрепятственный доступ представителей организации </w:t>
      </w:r>
      <w:r>
        <w:rPr>
          <w:sz w:val="22"/>
          <w:szCs w:val="22"/>
          <w:lang w:eastAsia="en-US"/>
        </w:rPr>
        <w:t>ВКХ</w:t>
      </w:r>
      <w:r w:rsidRPr="0069729D">
        <w:rPr>
          <w:sz w:val="22"/>
          <w:szCs w:val="22"/>
          <w:lang w:eastAsia="en-US"/>
        </w:rPr>
        <w:t xml:space="preserve">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3" w:history="1">
        <w:r w:rsidRPr="0069729D">
          <w:rPr>
            <w:sz w:val="22"/>
            <w:szCs w:val="22"/>
            <w:lang w:eastAsia="en-US"/>
          </w:rPr>
          <w:t>разделом VI</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и) незамедлительно уведомлять организацию </w:t>
      </w:r>
      <w:r>
        <w:rPr>
          <w:sz w:val="22"/>
          <w:szCs w:val="22"/>
          <w:lang w:eastAsia="en-US"/>
        </w:rPr>
        <w:t>ВКХ</w:t>
      </w:r>
      <w:r w:rsidRPr="0069729D">
        <w:rPr>
          <w:sz w:val="22"/>
          <w:szCs w:val="22"/>
          <w:lang w:eastAsia="en-US"/>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к) уведомлять организацию </w:t>
      </w:r>
      <w:r>
        <w:rPr>
          <w:sz w:val="22"/>
          <w:szCs w:val="22"/>
          <w:lang w:eastAsia="en-US"/>
        </w:rPr>
        <w:t>ВКХ</w:t>
      </w:r>
      <w:r w:rsidRPr="0069729D">
        <w:rPr>
          <w:sz w:val="22"/>
          <w:szCs w:val="22"/>
          <w:lang w:eastAsia="en-US"/>
        </w:rPr>
        <w:t xml:space="preserve">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4" w:history="1">
        <w:r w:rsidRPr="0069729D">
          <w:rPr>
            <w:sz w:val="22"/>
            <w:szCs w:val="22"/>
            <w:lang w:eastAsia="en-US"/>
          </w:rPr>
          <w:t>разделом XII</w:t>
        </w:r>
      </w:hyperlink>
      <w:r w:rsidRPr="0069729D">
        <w:rPr>
          <w:sz w:val="22"/>
          <w:szCs w:val="22"/>
          <w:lang w:eastAsia="en-US"/>
        </w:rPr>
        <w:t xml:space="preserve"> настоящего </w:t>
      </w:r>
      <w:r>
        <w:rPr>
          <w:sz w:val="22"/>
          <w:szCs w:val="22"/>
          <w:lang w:eastAsia="en-US"/>
        </w:rPr>
        <w:t>договор</w:t>
      </w:r>
      <w:r w:rsidRPr="0069729D">
        <w:rPr>
          <w:sz w:val="22"/>
          <w:szCs w:val="22"/>
          <w:lang w:eastAsia="en-US"/>
        </w:rPr>
        <w:t>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л) незамедлительно сообщать организации </w:t>
      </w:r>
      <w:r>
        <w:rPr>
          <w:sz w:val="22"/>
          <w:szCs w:val="22"/>
          <w:lang w:eastAsia="en-US"/>
        </w:rPr>
        <w:t>ВКХ</w:t>
      </w:r>
      <w:r w:rsidRPr="0069729D">
        <w:rPr>
          <w:sz w:val="22"/>
          <w:szCs w:val="22"/>
          <w:lang w:eastAsia="en-US"/>
        </w:rPr>
        <w:t xml:space="preserve">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н) предоставлять иным абонентам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w:t>
      </w:r>
      <w:r>
        <w:rPr>
          <w:sz w:val="22"/>
          <w:szCs w:val="22"/>
          <w:lang w:eastAsia="en-US"/>
        </w:rPr>
        <w:t>ВКХ</w:t>
      </w:r>
      <w:r w:rsidRPr="0069729D">
        <w:rPr>
          <w:sz w:val="22"/>
          <w:szCs w:val="22"/>
          <w:lang w:eastAsia="en-US"/>
        </w:rPr>
        <w:t>;</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п) представлять организации </w:t>
      </w:r>
      <w:r>
        <w:rPr>
          <w:sz w:val="22"/>
          <w:szCs w:val="22"/>
          <w:lang w:eastAsia="en-US"/>
        </w:rPr>
        <w:t>ВКХ</w:t>
      </w:r>
      <w:r w:rsidRPr="0069729D">
        <w:rPr>
          <w:sz w:val="22"/>
          <w:szCs w:val="22"/>
          <w:lang w:eastAsia="en-US"/>
        </w:rPr>
        <w:t xml:space="preserve"> сведения об </w:t>
      </w:r>
      <w:r>
        <w:rPr>
          <w:sz w:val="22"/>
          <w:szCs w:val="22"/>
          <w:lang w:eastAsia="en-US"/>
        </w:rPr>
        <w:t>субабонентах</w:t>
      </w:r>
      <w:r w:rsidRPr="0069729D">
        <w:rPr>
          <w:sz w:val="22"/>
          <w:szCs w:val="22"/>
          <w:lang w:eastAsia="en-US"/>
        </w:rPr>
        <w:t>;</w:t>
      </w:r>
    </w:p>
    <w:p w:rsidR="00477585" w:rsidRPr="0069729D" w:rsidRDefault="00477585" w:rsidP="0069729D">
      <w:pPr>
        <w:autoSpaceDE w:val="0"/>
        <w:autoSpaceDN w:val="0"/>
        <w:adjustRightInd w:val="0"/>
        <w:ind w:firstLine="709"/>
        <w:jc w:val="both"/>
        <w:rPr>
          <w:sz w:val="22"/>
          <w:szCs w:val="22"/>
          <w:lang w:eastAsia="en-US"/>
        </w:rPr>
      </w:pPr>
      <w:r w:rsidRPr="0069729D">
        <w:rPr>
          <w:sz w:val="22"/>
          <w:szCs w:val="22"/>
          <w:lang w:eastAsia="en-US"/>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w:t>
      </w:r>
      <w:r>
        <w:rPr>
          <w:sz w:val="22"/>
          <w:szCs w:val="22"/>
          <w:lang w:eastAsia="en-US"/>
        </w:rPr>
        <w:t>ВКХ</w:t>
      </w:r>
      <w:r w:rsidRPr="0069729D">
        <w:rPr>
          <w:sz w:val="22"/>
          <w:szCs w:val="22"/>
          <w:lang w:eastAsia="en-US"/>
        </w:rPr>
        <w:t>;</w:t>
      </w:r>
    </w:p>
    <w:p w:rsidR="00477585" w:rsidRPr="0069729D" w:rsidRDefault="00477585" w:rsidP="00D76CEB">
      <w:pPr>
        <w:autoSpaceDE w:val="0"/>
        <w:autoSpaceDN w:val="0"/>
        <w:adjustRightInd w:val="0"/>
        <w:ind w:firstLine="709"/>
        <w:jc w:val="both"/>
        <w:rPr>
          <w:sz w:val="22"/>
          <w:szCs w:val="22"/>
          <w:lang w:eastAsia="en-US"/>
        </w:rPr>
      </w:pPr>
      <w:r w:rsidRPr="0069729D">
        <w:rPr>
          <w:sz w:val="22"/>
          <w:szCs w:val="22"/>
          <w:lang w:eastAsia="en-US"/>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77585" w:rsidRPr="00DA3FA1" w:rsidRDefault="00477585" w:rsidP="00D76CEB">
      <w:pPr>
        <w:autoSpaceDE w:val="0"/>
        <w:autoSpaceDN w:val="0"/>
        <w:adjustRightInd w:val="0"/>
        <w:ind w:firstLine="709"/>
        <w:jc w:val="both"/>
        <w:rPr>
          <w:sz w:val="22"/>
          <w:szCs w:val="22"/>
        </w:rPr>
      </w:pPr>
      <w:r w:rsidRPr="0069729D">
        <w:rPr>
          <w:sz w:val="22"/>
          <w:szCs w:val="22"/>
          <w:lang w:eastAsia="en-US"/>
        </w:rPr>
        <w:t xml:space="preserve">т) </w:t>
      </w:r>
      <w:r w:rsidRPr="00DA3FA1">
        <w:rPr>
          <w:sz w:val="22"/>
          <w:szCs w:val="22"/>
        </w:rPr>
        <w:t xml:space="preserve">обеспечить лабораторный контроль и соблюдение установленных требований и нормативов по составу сбрасываемых в </w:t>
      </w:r>
      <w:r>
        <w:rPr>
          <w:sz w:val="22"/>
          <w:szCs w:val="22"/>
        </w:rPr>
        <w:t>систему канализации сточных вод;</w:t>
      </w:r>
    </w:p>
    <w:p w:rsidR="00477585" w:rsidRPr="0069729D" w:rsidRDefault="00477585" w:rsidP="00D76CEB">
      <w:pPr>
        <w:autoSpaceDE w:val="0"/>
        <w:autoSpaceDN w:val="0"/>
        <w:adjustRightInd w:val="0"/>
        <w:ind w:firstLine="709"/>
        <w:jc w:val="both"/>
        <w:rPr>
          <w:sz w:val="22"/>
          <w:szCs w:val="22"/>
          <w:lang w:eastAsia="en-US"/>
        </w:rPr>
      </w:pPr>
      <w:r w:rsidRPr="0069729D">
        <w:rPr>
          <w:sz w:val="22"/>
          <w:szCs w:val="22"/>
          <w:lang w:eastAsia="en-US"/>
        </w:rPr>
        <w:t xml:space="preserve">у) осуществлять сброс сточных вод от напорных коллекторов абонента в самотечную сеть канализации организации </w:t>
      </w:r>
      <w:r>
        <w:rPr>
          <w:sz w:val="22"/>
          <w:szCs w:val="22"/>
          <w:lang w:eastAsia="en-US"/>
        </w:rPr>
        <w:t>ВКХ</w:t>
      </w:r>
      <w:r w:rsidRPr="0069729D">
        <w:rPr>
          <w:sz w:val="22"/>
          <w:szCs w:val="22"/>
          <w:lang w:eastAsia="en-US"/>
        </w:rPr>
        <w:t xml:space="preserve"> через колодец - гаситель напора</w:t>
      </w:r>
      <w:r>
        <w:rPr>
          <w:sz w:val="22"/>
          <w:szCs w:val="22"/>
          <w:lang w:eastAsia="en-US"/>
        </w:rPr>
        <w:t xml:space="preserve"> (применяется в отношении абонентов имеющих напорные коллекторы)</w:t>
      </w:r>
      <w:r w:rsidRPr="0069729D">
        <w:rPr>
          <w:sz w:val="22"/>
          <w:szCs w:val="22"/>
          <w:lang w:eastAsia="en-US"/>
        </w:rPr>
        <w:t>;</w:t>
      </w:r>
    </w:p>
    <w:p w:rsidR="00477585" w:rsidRPr="0069729D" w:rsidRDefault="00477585" w:rsidP="00D76CEB">
      <w:pPr>
        <w:autoSpaceDE w:val="0"/>
        <w:autoSpaceDN w:val="0"/>
        <w:adjustRightInd w:val="0"/>
        <w:ind w:firstLine="709"/>
        <w:jc w:val="both"/>
        <w:rPr>
          <w:sz w:val="22"/>
          <w:szCs w:val="22"/>
          <w:lang w:eastAsia="en-US"/>
        </w:rPr>
      </w:pPr>
      <w:r w:rsidRPr="0069729D">
        <w:rPr>
          <w:sz w:val="22"/>
          <w:szCs w:val="22"/>
          <w:lang w:eastAsia="en-US"/>
        </w:rPr>
        <w:t xml:space="preserve">ф) обеспечивать локальную очистку сточных вод в случаях, предусмотренных </w:t>
      </w:r>
      <w:hyperlink r:id="rId15" w:history="1">
        <w:r w:rsidRPr="0069729D">
          <w:rPr>
            <w:sz w:val="22"/>
            <w:szCs w:val="22"/>
            <w:lang w:eastAsia="en-US"/>
          </w:rPr>
          <w:t>правилами</w:t>
        </w:r>
      </w:hyperlink>
      <w:r w:rsidRPr="0069729D">
        <w:rPr>
          <w:sz w:val="22"/>
          <w:szCs w:val="22"/>
          <w:lang w:eastAsia="en-US"/>
        </w:rPr>
        <w:t xml:space="preserve"> холодного водоснабжения и водоотведения, утверждаемыми Правительством Российской Федерации;</w:t>
      </w:r>
    </w:p>
    <w:p w:rsidR="00477585" w:rsidRPr="00B31B91" w:rsidRDefault="00477585" w:rsidP="00D54816">
      <w:pPr>
        <w:autoSpaceDE w:val="0"/>
        <w:autoSpaceDN w:val="0"/>
        <w:adjustRightInd w:val="0"/>
        <w:ind w:firstLine="709"/>
        <w:jc w:val="both"/>
        <w:rPr>
          <w:sz w:val="22"/>
          <w:szCs w:val="22"/>
          <w:lang w:eastAsia="en-US"/>
        </w:rPr>
      </w:pPr>
      <w:r w:rsidRPr="00B31B91">
        <w:rPr>
          <w:sz w:val="22"/>
          <w:szCs w:val="22"/>
          <w:lang w:eastAsia="en-US"/>
        </w:rPr>
        <w:t xml:space="preserve">х) в случаях, установленных </w:t>
      </w:r>
      <w:hyperlink r:id="rId16" w:history="1">
        <w:r w:rsidRPr="00B31B91">
          <w:rPr>
            <w:sz w:val="22"/>
            <w:szCs w:val="22"/>
            <w:lang w:eastAsia="en-US"/>
          </w:rPr>
          <w:t>правилами</w:t>
        </w:r>
      </w:hyperlink>
      <w:r w:rsidRPr="00B31B91">
        <w:rPr>
          <w:sz w:val="22"/>
          <w:szCs w:val="22"/>
          <w:lang w:eastAsia="en-US"/>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w:t>
      </w:r>
      <w:r>
        <w:rPr>
          <w:sz w:val="22"/>
          <w:szCs w:val="22"/>
          <w:lang w:eastAsia="en-US"/>
        </w:rPr>
        <w:t>ВКХ</w:t>
      </w:r>
      <w:r w:rsidRPr="00B31B91">
        <w:rPr>
          <w:sz w:val="22"/>
          <w:szCs w:val="22"/>
          <w:lang w:eastAsia="en-US"/>
        </w:rPr>
        <w:t xml:space="preserve"> в случае нарушения декларации о составе и свойствах сточных вод</w:t>
      </w:r>
      <w:r>
        <w:rPr>
          <w:sz w:val="22"/>
          <w:szCs w:val="22"/>
          <w:lang w:eastAsia="en-US"/>
        </w:rPr>
        <w:t xml:space="preserve"> (применяется к абонентам среднесуточный объем отводимых сточных вод с объектов которых составляет более 30м3 в сутки) </w:t>
      </w:r>
      <w:r w:rsidRPr="00B31B91">
        <w:rPr>
          <w:sz w:val="22"/>
          <w:szCs w:val="22"/>
          <w:lang w:eastAsia="en-US"/>
        </w:rPr>
        <w:t>;</w:t>
      </w:r>
    </w:p>
    <w:p w:rsidR="00477585" w:rsidRPr="00B31B91" w:rsidRDefault="00477585" w:rsidP="00B31B91">
      <w:pPr>
        <w:ind w:firstLine="708"/>
        <w:jc w:val="both"/>
        <w:rPr>
          <w:sz w:val="22"/>
          <w:szCs w:val="22"/>
        </w:rPr>
      </w:pPr>
      <w:r w:rsidRPr="00B31B91">
        <w:rPr>
          <w:sz w:val="22"/>
          <w:szCs w:val="22"/>
        </w:rPr>
        <w:t>ц)</w:t>
      </w:r>
      <w:r>
        <w:rPr>
          <w:sz w:val="22"/>
          <w:szCs w:val="22"/>
        </w:rPr>
        <w:t xml:space="preserve"> </w:t>
      </w:r>
      <w:r w:rsidRPr="00B31B91">
        <w:rPr>
          <w:sz w:val="22"/>
          <w:szCs w:val="22"/>
        </w:rPr>
        <w:t>иметь разрешительную для присоединения к водопроводным сетям документацию: технические условия на подключение (технологическое присоединение) к водопроводным и канализационным сетям Организации ВКХ, а также справку о выполнении технических условий; при отсутствии таких документов, необходимо их оформить (восст</w:t>
      </w:r>
      <w:r>
        <w:rPr>
          <w:sz w:val="22"/>
          <w:szCs w:val="22"/>
        </w:rPr>
        <w:t xml:space="preserve">ановить) и предоставить копии </w:t>
      </w:r>
      <w:r w:rsidRPr="00B31B91">
        <w:rPr>
          <w:sz w:val="22"/>
          <w:szCs w:val="22"/>
        </w:rPr>
        <w:t xml:space="preserve"> Организации ВКХ. В случае необходимости изменения технических параметров объекта Абонента (реконструкция)  заблаговременно обратиться в Организацию ВКХ с запросом о выдаче новых технических условий либо их изменениях на присоединение к сетям инженерно-технического обеспечения;</w:t>
      </w:r>
    </w:p>
    <w:p w:rsidR="00477585" w:rsidRPr="00B31B91" w:rsidRDefault="00477585" w:rsidP="00B31B91">
      <w:pPr>
        <w:ind w:firstLine="708"/>
        <w:jc w:val="both"/>
        <w:rPr>
          <w:sz w:val="22"/>
          <w:szCs w:val="22"/>
        </w:rPr>
      </w:pPr>
      <w:r w:rsidRPr="00B31B91">
        <w:rPr>
          <w:sz w:val="22"/>
          <w:szCs w:val="22"/>
        </w:rPr>
        <w:t xml:space="preserve">ч) выполнять </w:t>
      </w:r>
      <w:r>
        <w:rPr>
          <w:sz w:val="22"/>
          <w:szCs w:val="22"/>
        </w:rPr>
        <w:t>требования</w:t>
      </w:r>
      <w:r w:rsidRPr="00B31B91">
        <w:rPr>
          <w:sz w:val="22"/>
          <w:szCs w:val="22"/>
        </w:rPr>
        <w:t xml:space="preserve"> Организации ВКХ по замене приборов учета и неисправных задвижек на обводных линиях. Обеспечивать выполнение условий </w:t>
      </w:r>
      <w:r>
        <w:rPr>
          <w:sz w:val="22"/>
          <w:szCs w:val="22"/>
        </w:rPr>
        <w:t>договор</w:t>
      </w:r>
      <w:r w:rsidRPr="00B31B91">
        <w:rPr>
          <w:sz w:val="22"/>
          <w:szCs w:val="22"/>
        </w:rPr>
        <w:t>а и требований действующего законодательства РФ;</w:t>
      </w:r>
    </w:p>
    <w:p w:rsidR="00477585" w:rsidRPr="00B31B91" w:rsidRDefault="00477585" w:rsidP="00B31B91">
      <w:pPr>
        <w:ind w:firstLine="708"/>
        <w:jc w:val="both"/>
        <w:rPr>
          <w:sz w:val="22"/>
          <w:szCs w:val="22"/>
        </w:rPr>
      </w:pPr>
      <w:r w:rsidRPr="00B31B91">
        <w:rPr>
          <w:sz w:val="22"/>
          <w:szCs w:val="22"/>
        </w:rPr>
        <w:t>ш) назначить ответственным лицом за водоснабжение и водоотведение объектов Абонента, сохранность прибора учета, пломб на нем и других водопроводных сооружений и устройств, водомерного узла _________________________________________________________________________________________</w:t>
      </w:r>
    </w:p>
    <w:p w:rsidR="00477585" w:rsidRPr="00B31B91" w:rsidRDefault="00477585" w:rsidP="00D54816">
      <w:pPr>
        <w:ind w:firstLine="540"/>
        <w:jc w:val="both"/>
        <w:rPr>
          <w:i/>
          <w:iCs/>
          <w:sz w:val="18"/>
          <w:szCs w:val="18"/>
        </w:rPr>
      </w:pPr>
      <w:r w:rsidRPr="00B31B91">
        <w:rPr>
          <w:i/>
          <w:iCs/>
          <w:sz w:val="18"/>
          <w:szCs w:val="18"/>
        </w:rPr>
        <w:t>Ф.И.О., должность, телефон</w:t>
      </w:r>
    </w:p>
    <w:p w:rsidR="00477585" w:rsidRDefault="00477585" w:rsidP="00D54816">
      <w:pPr>
        <w:ind w:firstLine="540"/>
        <w:jc w:val="both"/>
        <w:rPr>
          <w:sz w:val="22"/>
          <w:szCs w:val="22"/>
        </w:rPr>
      </w:pPr>
      <w:r>
        <w:rPr>
          <w:sz w:val="22"/>
          <w:szCs w:val="22"/>
        </w:rPr>
        <w:t>П</w:t>
      </w:r>
      <w:r w:rsidRPr="00B31B91">
        <w:rPr>
          <w:sz w:val="22"/>
          <w:szCs w:val="22"/>
        </w:rPr>
        <w:t>ри не определении ответственного лица, ответственным  являе</w:t>
      </w:r>
      <w:r>
        <w:rPr>
          <w:sz w:val="22"/>
          <w:szCs w:val="22"/>
        </w:rPr>
        <w:t>тся  руководитель  организации а</w:t>
      </w:r>
      <w:r w:rsidRPr="00B31B91">
        <w:rPr>
          <w:sz w:val="22"/>
          <w:szCs w:val="22"/>
        </w:rPr>
        <w:t>бонента;</w:t>
      </w:r>
    </w:p>
    <w:p w:rsidR="00844BAC" w:rsidRPr="00114D62" w:rsidRDefault="006D778B" w:rsidP="00657A92">
      <w:pPr>
        <w:ind w:firstLine="709"/>
        <w:jc w:val="both"/>
        <w:rPr>
          <w:rFonts w:eastAsia="Calibri"/>
          <w:sz w:val="22"/>
          <w:szCs w:val="22"/>
          <w:lang w:eastAsia="en-US"/>
        </w:rPr>
      </w:pPr>
      <w:r w:rsidRPr="00114D62">
        <w:rPr>
          <w:rFonts w:eastAsia="Calibri"/>
          <w:sz w:val="22"/>
          <w:szCs w:val="22"/>
          <w:lang w:eastAsia="en-US"/>
        </w:rPr>
        <w:t xml:space="preserve">щ) </w:t>
      </w:r>
      <w:r w:rsidR="00844BAC" w:rsidRPr="00114D62">
        <w:rPr>
          <w:rFonts w:eastAsia="Calibri"/>
          <w:sz w:val="22"/>
          <w:szCs w:val="22"/>
          <w:lang w:eastAsia="en-US"/>
        </w:rPr>
        <w:t>в</w:t>
      </w:r>
      <w:r w:rsidRPr="00114D62">
        <w:rPr>
          <w:rFonts w:eastAsia="Calibri"/>
          <w:sz w:val="22"/>
          <w:szCs w:val="22"/>
          <w:lang w:eastAsia="en-US"/>
        </w:rPr>
        <w:t xml:space="preserve"> 5-дневный срок с момента подписания настоящего договора письменно известить обслуживающий банк о безакцептной форме расчетов с организаций водопроводно-канализационного хозяйства. После чего в 10-дневный срок предоставить организации водопроводно-канализационного хозяйства подтверждение исполнения настоящего пункта </w:t>
      </w:r>
      <w:r w:rsidR="00657A92" w:rsidRPr="00114D62">
        <w:rPr>
          <w:rFonts w:eastAsia="Calibri"/>
          <w:sz w:val="22"/>
          <w:szCs w:val="22"/>
          <w:lang w:eastAsia="en-US"/>
        </w:rPr>
        <w:t>договора;</w:t>
      </w:r>
    </w:p>
    <w:p w:rsidR="00AE6A01" w:rsidRPr="00114D62" w:rsidRDefault="00A74096" w:rsidP="00AE6A01">
      <w:pPr>
        <w:widowControl w:val="0"/>
        <w:autoSpaceDE w:val="0"/>
        <w:autoSpaceDN w:val="0"/>
        <w:adjustRightInd w:val="0"/>
        <w:ind w:firstLine="709"/>
        <w:jc w:val="both"/>
        <w:rPr>
          <w:sz w:val="22"/>
          <w:szCs w:val="22"/>
        </w:rPr>
      </w:pPr>
      <w:r w:rsidRPr="00114D62">
        <w:rPr>
          <w:rFonts w:eastAsia="Calibri"/>
          <w:sz w:val="22"/>
          <w:szCs w:val="22"/>
          <w:lang w:eastAsia="en-US"/>
        </w:rPr>
        <w:t xml:space="preserve">ы) </w:t>
      </w:r>
      <w:r w:rsidR="00C81FBA" w:rsidRPr="00114D62">
        <w:rPr>
          <w:rFonts w:eastAsia="Calibri"/>
          <w:sz w:val="22"/>
          <w:szCs w:val="22"/>
          <w:lang w:eastAsia="en-US"/>
        </w:rPr>
        <w:t>в</w:t>
      </w:r>
      <w:r w:rsidR="00AE6A01" w:rsidRPr="00114D62">
        <w:rPr>
          <w:rFonts w:eastAsia="Calibri"/>
          <w:sz w:val="22"/>
          <w:szCs w:val="22"/>
          <w:lang w:eastAsia="en-US"/>
        </w:rPr>
        <w:t xml:space="preserve"> срок до 5 числа месяца, следующего за расчетным самостоятельно получать в организации водопроводно-канализационного хозяйства универсальный  передаточный документ (счет-фактуру, акт оказанных услуг) и </w:t>
      </w:r>
      <w:r w:rsidR="00C81FBA" w:rsidRPr="00114D62">
        <w:rPr>
          <w:rFonts w:eastAsia="Calibri"/>
          <w:sz w:val="22"/>
          <w:szCs w:val="22"/>
          <w:lang w:eastAsia="en-US"/>
        </w:rPr>
        <w:t>счета на предоплату;</w:t>
      </w:r>
    </w:p>
    <w:p w:rsidR="006D778B" w:rsidRPr="00114D62" w:rsidRDefault="00657A92" w:rsidP="006D778B">
      <w:pPr>
        <w:ind w:firstLine="709"/>
        <w:jc w:val="both"/>
        <w:rPr>
          <w:sz w:val="22"/>
          <w:szCs w:val="22"/>
        </w:rPr>
      </w:pPr>
      <w:r w:rsidRPr="00114D62">
        <w:rPr>
          <w:rFonts w:eastAsia="Calibri"/>
          <w:sz w:val="22"/>
          <w:szCs w:val="22"/>
          <w:lang w:eastAsia="en-US"/>
        </w:rPr>
        <w:t>э</w:t>
      </w:r>
      <w:r w:rsidR="00844BAC" w:rsidRPr="00114D62">
        <w:rPr>
          <w:rFonts w:eastAsia="Calibri"/>
          <w:sz w:val="22"/>
          <w:szCs w:val="22"/>
          <w:lang w:eastAsia="en-US"/>
        </w:rPr>
        <w:t>) п</w:t>
      </w:r>
      <w:r w:rsidR="006D778B" w:rsidRPr="00114D62">
        <w:rPr>
          <w:rFonts w:eastAsia="Calibri"/>
          <w:sz w:val="22"/>
          <w:szCs w:val="22"/>
          <w:lang w:eastAsia="en-US"/>
        </w:rPr>
        <w:t>редоставлять обеспечение исполнения обязательств по оплате холодного водоснабжения и водоотведения, сопряженное с неисполнением (ненадлежащим исполнением) обязательств по их оплате в соответствии с установленными договором сроками платежей.</w:t>
      </w:r>
    </w:p>
    <w:p w:rsidR="00477585" w:rsidRPr="00C81FBA" w:rsidRDefault="00477585" w:rsidP="00D54816">
      <w:pPr>
        <w:autoSpaceDE w:val="0"/>
        <w:autoSpaceDN w:val="0"/>
        <w:adjustRightInd w:val="0"/>
        <w:ind w:firstLine="709"/>
        <w:jc w:val="both"/>
        <w:rPr>
          <w:sz w:val="22"/>
          <w:szCs w:val="22"/>
          <w:u w:val="single"/>
          <w:lang w:eastAsia="en-US"/>
        </w:rPr>
      </w:pPr>
      <w:r w:rsidRPr="00C81FBA">
        <w:rPr>
          <w:sz w:val="22"/>
          <w:szCs w:val="22"/>
          <w:u w:val="single"/>
          <w:lang w:eastAsia="en-US"/>
        </w:rPr>
        <w:t>4.4. Абонент имеет право:</w:t>
      </w:r>
    </w:p>
    <w:p w:rsidR="00477585" w:rsidRDefault="00477585" w:rsidP="00A058D8">
      <w:pPr>
        <w:autoSpaceDE w:val="0"/>
        <w:autoSpaceDN w:val="0"/>
        <w:adjustRightInd w:val="0"/>
        <w:ind w:firstLine="709"/>
        <w:jc w:val="both"/>
        <w:rPr>
          <w:sz w:val="21"/>
          <w:szCs w:val="21"/>
        </w:rPr>
      </w:pPr>
      <w:r w:rsidRPr="000F1298">
        <w:rPr>
          <w:sz w:val="22"/>
          <w:szCs w:val="22"/>
        </w:rPr>
        <w:t xml:space="preserve">а) </w:t>
      </w:r>
      <w:r w:rsidRPr="000F1298">
        <w:rPr>
          <w:sz w:val="21"/>
          <w:szCs w:val="21"/>
        </w:rPr>
        <w:t xml:space="preserve">получать от Организации ВКХ информацию о результатах производственного контроля качества состава и свойств сточных вод, осуществляемого Организацией ВКХ в </w:t>
      </w:r>
      <w:r w:rsidRPr="000F1298">
        <w:rPr>
          <w:sz w:val="22"/>
          <w:szCs w:val="22"/>
        </w:rPr>
        <w:t>порядке, предусмотренном законодательством Российской Федерации</w:t>
      </w:r>
      <w:r w:rsidRPr="000F1298">
        <w:rPr>
          <w:sz w:val="21"/>
          <w:szCs w:val="21"/>
        </w:rPr>
        <w:t>;</w:t>
      </w:r>
    </w:p>
    <w:p w:rsidR="00477585" w:rsidRPr="00B31B91" w:rsidRDefault="00477585" w:rsidP="00A058D8">
      <w:pPr>
        <w:widowControl w:val="0"/>
        <w:autoSpaceDE w:val="0"/>
        <w:autoSpaceDN w:val="0"/>
        <w:adjustRightInd w:val="0"/>
        <w:ind w:firstLine="708"/>
        <w:jc w:val="both"/>
        <w:rPr>
          <w:sz w:val="22"/>
          <w:szCs w:val="22"/>
          <w:lang w:eastAsia="en-US"/>
        </w:rPr>
      </w:pPr>
      <w:r w:rsidRPr="00B31B91">
        <w:rPr>
          <w:sz w:val="22"/>
          <w:szCs w:val="22"/>
          <w:lang w:eastAsia="en-US"/>
        </w:rPr>
        <w:t xml:space="preserve">б) получать от организации </w:t>
      </w:r>
      <w:r>
        <w:rPr>
          <w:sz w:val="22"/>
          <w:szCs w:val="22"/>
          <w:lang w:eastAsia="en-US"/>
        </w:rPr>
        <w:t>ВКХ</w:t>
      </w:r>
      <w:r w:rsidRPr="00B31B91">
        <w:rPr>
          <w:sz w:val="22"/>
          <w:szCs w:val="22"/>
          <w:lang w:eastAsia="en-US"/>
        </w:rPr>
        <w:t xml:space="preserve">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477585" w:rsidRPr="00B31B91" w:rsidRDefault="00477585" w:rsidP="0069729D">
      <w:pPr>
        <w:autoSpaceDE w:val="0"/>
        <w:autoSpaceDN w:val="0"/>
        <w:adjustRightInd w:val="0"/>
        <w:ind w:firstLine="709"/>
        <w:jc w:val="both"/>
        <w:rPr>
          <w:sz w:val="22"/>
          <w:szCs w:val="22"/>
          <w:lang w:eastAsia="en-US"/>
        </w:rPr>
      </w:pPr>
      <w:r w:rsidRPr="00B31B91">
        <w:rPr>
          <w:sz w:val="22"/>
          <w:szCs w:val="22"/>
          <w:lang w:eastAsia="en-US"/>
        </w:rPr>
        <w:t xml:space="preserve">г) инициировать проведение сверки расчетов по настоящему </w:t>
      </w:r>
      <w:r>
        <w:rPr>
          <w:sz w:val="22"/>
          <w:szCs w:val="22"/>
          <w:lang w:eastAsia="en-US"/>
        </w:rPr>
        <w:t>договор</w:t>
      </w:r>
      <w:r w:rsidRPr="00B31B91">
        <w:rPr>
          <w:sz w:val="22"/>
          <w:szCs w:val="22"/>
          <w:lang w:eastAsia="en-US"/>
        </w:rPr>
        <w:t>у;</w:t>
      </w:r>
    </w:p>
    <w:p w:rsidR="00477585" w:rsidRPr="0069729D" w:rsidRDefault="00477585" w:rsidP="0069729D">
      <w:pPr>
        <w:autoSpaceDE w:val="0"/>
        <w:autoSpaceDN w:val="0"/>
        <w:adjustRightInd w:val="0"/>
        <w:ind w:firstLine="709"/>
        <w:jc w:val="both"/>
        <w:rPr>
          <w:sz w:val="22"/>
          <w:szCs w:val="22"/>
          <w:lang w:eastAsia="en-US"/>
        </w:rPr>
      </w:pPr>
      <w:r w:rsidRPr="00B31B91">
        <w:rPr>
          <w:sz w:val="22"/>
          <w:szCs w:val="22"/>
          <w:lang w:eastAsia="en-US"/>
        </w:rPr>
        <w:t>д) осуществлять самостоятельно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w:t>
      </w:r>
      <w:r w:rsidRPr="0069729D">
        <w:rPr>
          <w:sz w:val="22"/>
          <w:szCs w:val="22"/>
          <w:lang w:eastAsia="en-US"/>
        </w:rPr>
        <w:t xml:space="preserve"> вод, осуществляемом организацией </w:t>
      </w:r>
      <w:r>
        <w:rPr>
          <w:sz w:val="22"/>
          <w:szCs w:val="22"/>
          <w:lang w:eastAsia="en-US"/>
        </w:rPr>
        <w:t>ВКХ</w:t>
      </w:r>
      <w:r w:rsidRPr="0069729D">
        <w:rPr>
          <w:sz w:val="22"/>
          <w:szCs w:val="22"/>
          <w:lang w:eastAsia="en-US"/>
        </w:rPr>
        <w:t>.</w:t>
      </w:r>
    </w:p>
    <w:p w:rsidR="00477585" w:rsidRPr="00134BE0" w:rsidRDefault="00477585" w:rsidP="007A66B3">
      <w:pPr>
        <w:widowControl w:val="0"/>
        <w:autoSpaceDE w:val="0"/>
        <w:autoSpaceDN w:val="0"/>
        <w:adjustRightInd w:val="0"/>
        <w:ind w:firstLine="709"/>
        <w:jc w:val="center"/>
        <w:rPr>
          <w:sz w:val="22"/>
          <w:szCs w:val="22"/>
        </w:rPr>
      </w:pPr>
    </w:p>
    <w:p w:rsidR="00477585" w:rsidRPr="00B31B91" w:rsidRDefault="00477585" w:rsidP="007A66B3">
      <w:pPr>
        <w:widowControl w:val="0"/>
        <w:autoSpaceDE w:val="0"/>
        <w:autoSpaceDN w:val="0"/>
        <w:adjustRightInd w:val="0"/>
        <w:ind w:firstLine="709"/>
        <w:jc w:val="center"/>
        <w:outlineLvl w:val="1"/>
        <w:rPr>
          <w:b/>
          <w:sz w:val="22"/>
          <w:szCs w:val="22"/>
        </w:rPr>
      </w:pPr>
      <w:bookmarkStart w:id="0" w:name="Par140"/>
      <w:bookmarkEnd w:id="0"/>
      <w:r w:rsidRPr="00B31B91">
        <w:rPr>
          <w:b/>
          <w:sz w:val="22"/>
          <w:szCs w:val="22"/>
        </w:rPr>
        <w:t xml:space="preserve">V. Порядок осуществления учета поданной холодной воды и принимаемых сточных вод, сроки и способы представления показаний приборов учета организации </w:t>
      </w:r>
      <w:r>
        <w:rPr>
          <w:b/>
          <w:sz w:val="22"/>
          <w:szCs w:val="22"/>
        </w:rPr>
        <w:t>ВКХ</w:t>
      </w:r>
    </w:p>
    <w:p w:rsidR="00477585" w:rsidRPr="0069729D" w:rsidRDefault="00477585" w:rsidP="0069729D">
      <w:pPr>
        <w:widowControl w:val="0"/>
        <w:autoSpaceDE w:val="0"/>
        <w:autoSpaceDN w:val="0"/>
        <w:ind w:firstLine="709"/>
        <w:jc w:val="both"/>
        <w:rPr>
          <w:sz w:val="22"/>
          <w:szCs w:val="22"/>
        </w:rPr>
      </w:pPr>
      <w:r>
        <w:rPr>
          <w:sz w:val="22"/>
          <w:szCs w:val="22"/>
        </w:rPr>
        <w:t>5.1</w:t>
      </w:r>
      <w:r w:rsidRPr="0069729D">
        <w:rPr>
          <w:sz w:val="22"/>
          <w:szCs w:val="22"/>
        </w:rPr>
        <w:t>.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477585" w:rsidRPr="0069729D" w:rsidRDefault="00477585" w:rsidP="0069729D">
      <w:pPr>
        <w:widowControl w:val="0"/>
        <w:autoSpaceDE w:val="0"/>
        <w:autoSpaceDN w:val="0"/>
        <w:ind w:firstLine="709"/>
        <w:jc w:val="both"/>
        <w:rPr>
          <w:sz w:val="22"/>
          <w:szCs w:val="22"/>
        </w:rPr>
      </w:pPr>
      <w:r>
        <w:rPr>
          <w:sz w:val="22"/>
          <w:szCs w:val="22"/>
        </w:rPr>
        <w:t>5.2</w:t>
      </w:r>
      <w:r w:rsidRPr="0069729D">
        <w:rPr>
          <w:sz w:val="22"/>
          <w:szCs w:val="22"/>
        </w:rPr>
        <w:t>. Сведения об узлах учета и приборах учета воды, сточных вод и местах отбора проб воды, сточных вод</w:t>
      </w:r>
      <w:r>
        <w:rPr>
          <w:sz w:val="22"/>
          <w:szCs w:val="22"/>
        </w:rPr>
        <w:t xml:space="preserve"> </w:t>
      </w:r>
      <w:r w:rsidRPr="0069729D">
        <w:rPr>
          <w:sz w:val="22"/>
          <w:szCs w:val="22"/>
        </w:rPr>
        <w:t>приведены в приложении № 3.</w:t>
      </w:r>
    </w:p>
    <w:p w:rsidR="00477585" w:rsidRDefault="00477585" w:rsidP="006219F0">
      <w:pPr>
        <w:widowControl w:val="0"/>
        <w:autoSpaceDE w:val="0"/>
        <w:autoSpaceDN w:val="0"/>
        <w:ind w:firstLine="709"/>
        <w:jc w:val="both"/>
        <w:rPr>
          <w:sz w:val="22"/>
          <w:szCs w:val="22"/>
        </w:rPr>
      </w:pPr>
      <w:r>
        <w:rPr>
          <w:sz w:val="22"/>
          <w:szCs w:val="22"/>
        </w:rPr>
        <w:t>5.3.</w:t>
      </w:r>
      <w:r w:rsidRPr="00B31B91">
        <w:rPr>
          <w:sz w:val="22"/>
          <w:szCs w:val="22"/>
        </w:rPr>
        <w:t xml:space="preserve"> Коммерческий учет поданной (полученной) холодной воды и отведенных сточных вод обеспечивает абонент (распространяется  только на  категории  Абонентов,  для которых установка приборов учета сточных вод является обязательной в соответствии с п.83 Правил № 644).</w:t>
      </w:r>
    </w:p>
    <w:p w:rsidR="00477585" w:rsidRPr="0069729D" w:rsidRDefault="00477585" w:rsidP="0069729D">
      <w:pPr>
        <w:widowControl w:val="0"/>
        <w:autoSpaceDE w:val="0"/>
        <w:autoSpaceDN w:val="0"/>
        <w:ind w:firstLine="709"/>
        <w:jc w:val="both"/>
        <w:rPr>
          <w:sz w:val="22"/>
          <w:szCs w:val="22"/>
        </w:rPr>
      </w:pPr>
      <w:r>
        <w:rPr>
          <w:sz w:val="22"/>
          <w:szCs w:val="22"/>
        </w:rPr>
        <w:t>5.4.</w:t>
      </w:r>
      <w:r w:rsidRPr="0069729D">
        <w:rPr>
          <w:sz w:val="22"/>
          <w:szCs w:val="22"/>
        </w:rPr>
        <w:t xml:space="preserve"> Количество поданной холодной воды и принятых организацией </w:t>
      </w:r>
      <w:r>
        <w:rPr>
          <w:sz w:val="22"/>
          <w:szCs w:val="22"/>
        </w:rPr>
        <w:t>ВКХ</w:t>
      </w:r>
      <w:r w:rsidRPr="0069729D">
        <w:rPr>
          <w:sz w:val="22"/>
          <w:szCs w:val="22"/>
        </w:rPr>
        <w:t xml:space="preserve"> сточных вод определяется абонентом,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477585" w:rsidRDefault="00477585" w:rsidP="00F2520C">
      <w:pPr>
        <w:widowControl w:val="0"/>
        <w:autoSpaceDE w:val="0"/>
        <w:autoSpaceDN w:val="0"/>
        <w:ind w:firstLine="709"/>
        <w:jc w:val="both"/>
        <w:rPr>
          <w:sz w:val="22"/>
          <w:szCs w:val="22"/>
        </w:rPr>
      </w:pPr>
      <w:r w:rsidRPr="00B31B91">
        <w:rPr>
          <w:sz w:val="22"/>
          <w:szCs w:val="22"/>
        </w:rPr>
        <w:t>5.5. К дате начала подачи (потребления) холодной воды</w:t>
      </w:r>
      <w:r>
        <w:rPr>
          <w:sz w:val="22"/>
          <w:szCs w:val="22"/>
        </w:rPr>
        <w:t xml:space="preserve"> </w:t>
      </w:r>
      <w:r w:rsidRPr="00B31B91">
        <w:rPr>
          <w:sz w:val="22"/>
          <w:szCs w:val="22"/>
        </w:rPr>
        <w:t>у абонента должны быть установлены приборы учета холодной воды и введены в эксплуатацию в порядке, установленном законодательством Российской Федерации.</w:t>
      </w:r>
      <w:r>
        <w:rPr>
          <w:sz w:val="22"/>
          <w:szCs w:val="22"/>
        </w:rPr>
        <w:t xml:space="preserve"> </w:t>
      </w:r>
    </w:p>
    <w:p w:rsidR="00A669E2" w:rsidRPr="00A669E2" w:rsidRDefault="00A669E2" w:rsidP="00A669E2">
      <w:pPr>
        <w:widowControl w:val="0"/>
        <w:autoSpaceDE w:val="0"/>
        <w:autoSpaceDN w:val="0"/>
        <w:ind w:firstLine="709"/>
        <w:rPr>
          <w:i/>
          <w:color w:val="FF0000"/>
          <w:sz w:val="22"/>
          <w:szCs w:val="22"/>
        </w:rPr>
      </w:pPr>
      <w:r w:rsidRPr="00A669E2">
        <w:rPr>
          <w:sz w:val="22"/>
          <w:szCs w:val="22"/>
        </w:rPr>
        <w:t xml:space="preserve">Допуск в эксплуатацию узлов учета производит Организация ВКХ </w:t>
      </w:r>
      <w:r w:rsidRPr="00DC3DE6">
        <w:rPr>
          <w:sz w:val="22"/>
          <w:szCs w:val="22"/>
        </w:rPr>
        <w:t>по письменной заявке Абонента</w:t>
      </w:r>
      <w:r w:rsidRPr="00A669E2">
        <w:rPr>
          <w:sz w:val="22"/>
          <w:szCs w:val="22"/>
        </w:rPr>
        <w:t xml:space="preserve"> не реже 1 раза в год, при подготовке  внутренних сетей к осенне-зимнему периоду – до 01 сентября.</w:t>
      </w:r>
    </w:p>
    <w:p w:rsidR="00477585" w:rsidRPr="0069729D" w:rsidRDefault="00477585" w:rsidP="0069729D">
      <w:pPr>
        <w:widowControl w:val="0"/>
        <w:autoSpaceDE w:val="0"/>
        <w:autoSpaceDN w:val="0"/>
        <w:ind w:firstLine="709"/>
        <w:jc w:val="both"/>
        <w:rPr>
          <w:sz w:val="22"/>
          <w:szCs w:val="22"/>
        </w:rPr>
      </w:pPr>
      <w:r>
        <w:rPr>
          <w:sz w:val="22"/>
          <w:szCs w:val="22"/>
        </w:rPr>
        <w:t xml:space="preserve">5.6. </w:t>
      </w:r>
      <w:r w:rsidRPr="0069729D">
        <w:rPr>
          <w:sz w:val="22"/>
          <w:szCs w:val="22"/>
        </w:rPr>
        <w:t xml:space="preserve"> Коммерческий учет воды осуществляется расчетным способом в следующих случаях:</w:t>
      </w:r>
    </w:p>
    <w:p w:rsidR="00477585" w:rsidRPr="0069729D" w:rsidRDefault="00477585" w:rsidP="0069729D">
      <w:pPr>
        <w:widowControl w:val="0"/>
        <w:autoSpaceDE w:val="0"/>
        <w:autoSpaceDN w:val="0"/>
        <w:ind w:firstLine="709"/>
        <w:jc w:val="both"/>
        <w:rPr>
          <w:sz w:val="22"/>
          <w:szCs w:val="22"/>
        </w:rPr>
      </w:pPr>
      <w:r w:rsidRPr="0069729D">
        <w:rPr>
          <w:sz w:val="22"/>
          <w:szCs w:val="22"/>
        </w:rP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477585" w:rsidRPr="0069729D" w:rsidRDefault="00477585" w:rsidP="0069729D">
      <w:pPr>
        <w:widowControl w:val="0"/>
        <w:autoSpaceDE w:val="0"/>
        <w:autoSpaceDN w:val="0"/>
        <w:ind w:firstLine="709"/>
        <w:jc w:val="both"/>
        <w:rPr>
          <w:sz w:val="22"/>
          <w:szCs w:val="22"/>
        </w:rPr>
      </w:pPr>
      <w:r w:rsidRPr="0069729D">
        <w:rPr>
          <w:sz w:val="22"/>
          <w:szCs w:val="22"/>
        </w:rPr>
        <w:t>б) через 60 дней со дня возникновения неисправности прибора учета;</w:t>
      </w:r>
    </w:p>
    <w:p w:rsidR="00477585" w:rsidRPr="0069729D" w:rsidRDefault="00477585" w:rsidP="0069729D">
      <w:pPr>
        <w:widowControl w:val="0"/>
        <w:autoSpaceDE w:val="0"/>
        <w:autoSpaceDN w:val="0"/>
        <w:ind w:firstLine="709"/>
        <w:jc w:val="both"/>
        <w:rPr>
          <w:sz w:val="22"/>
          <w:szCs w:val="22"/>
        </w:rPr>
      </w:pPr>
      <w:r w:rsidRPr="0069729D">
        <w:rPr>
          <w:sz w:val="22"/>
          <w:szCs w:val="22"/>
        </w:rPr>
        <w:t xml:space="preserve">в) при нарушении в течение более шести месяцев сроков представления показаний прибора учета, являющихся собственностью абонента, за исключением случаев предварительного письменного уведомления абонентом организации </w:t>
      </w:r>
      <w:r>
        <w:rPr>
          <w:sz w:val="22"/>
          <w:szCs w:val="22"/>
        </w:rPr>
        <w:t>ВКХ</w:t>
      </w:r>
      <w:r w:rsidRPr="0069729D">
        <w:rPr>
          <w:sz w:val="22"/>
          <w:szCs w:val="22"/>
        </w:rPr>
        <w:t xml:space="preserve"> о временном прекращении потребления воды.</w:t>
      </w:r>
    </w:p>
    <w:p w:rsidR="00477585" w:rsidRPr="0069729D" w:rsidRDefault="00477585" w:rsidP="0069729D">
      <w:pPr>
        <w:widowControl w:val="0"/>
        <w:autoSpaceDE w:val="0"/>
        <w:autoSpaceDN w:val="0"/>
        <w:ind w:firstLine="709"/>
        <w:jc w:val="both"/>
        <w:rPr>
          <w:sz w:val="22"/>
          <w:szCs w:val="22"/>
        </w:rPr>
      </w:pPr>
      <w:r>
        <w:rPr>
          <w:sz w:val="22"/>
          <w:szCs w:val="22"/>
        </w:rPr>
        <w:t>5.7.</w:t>
      </w:r>
      <w:r w:rsidRPr="0069729D">
        <w:rPr>
          <w:sz w:val="22"/>
          <w:szCs w:val="22"/>
        </w:rPr>
        <w:t xml:space="preserve"> Для учета объемов отпущенной абоненту холодной воды используются средства измерений, внесенные в государственный реестр, и соответствующие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477585" w:rsidRPr="0069729D" w:rsidRDefault="00477585" w:rsidP="0069729D">
      <w:pPr>
        <w:widowControl w:val="0"/>
        <w:autoSpaceDE w:val="0"/>
        <w:autoSpaceDN w:val="0"/>
        <w:ind w:firstLine="709"/>
        <w:jc w:val="both"/>
        <w:rPr>
          <w:sz w:val="22"/>
          <w:szCs w:val="22"/>
        </w:rPr>
      </w:pPr>
      <w:r w:rsidRPr="0069729D">
        <w:rPr>
          <w:sz w:val="22"/>
          <w:szCs w:val="22"/>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477585" w:rsidRPr="0069729D" w:rsidRDefault="00477585" w:rsidP="0069729D">
      <w:pPr>
        <w:widowControl w:val="0"/>
        <w:autoSpaceDE w:val="0"/>
        <w:autoSpaceDN w:val="0"/>
        <w:ind w:firstLine="709"/>
        <w:jc w:val="both"/>
        <w:rPr>
          <w:sz w:val="22"/>
          <w:szCs w:val="22"/>
        </w:rPr>
      </w:pPr>
      <w:r>
        <w:rPr>
          <w:sz w:val="22"/>
          <w:szCs w:val="22"/>
        </w:rPr>
        <w:t>5.8.</w:t>
      </w:r>
      <w:r w:rsidRPr="0069729D">
        <w:rPr>
          <w:sz w:val="22"/>
          <w:szCs w:val="22"/>
        </w:rPr>
        <w:t xml:space="preserve"> Абонент обязан снимать показания приборов учета на 25 число каждого месяца, вносить показания приборов учета в журнал учета расхода воды, передавать данные сведения в организацию </w:t>
      </w:r>
      <w:r>
        <w:rPr>
          <w:sz w:val="22"/>
          <w:szCs w:val="22"/>
        </w:rPr>
        <w:t>ВКХ</w:t>
      </w:r>
      <w:r w:rsidRPr="0069729D">
        <w:rPr>
          <w:sz w:val="22"/>
          <w:szCs w:val="22"/>
        </w:rPr>
        <w:t xml:space="preserve"> до 26 числа расчетного месяца</w:t>
      </w:r>
      <w:r w:rsidRPr="00AF760E">
        <w:rPr>
          <w:i/>
          <w:color w:val="FF0000"/>
          <w:sz w:val="22"/>
          <w:szCs w:val="22"/>
        </w:rPr>
        <w:t xml:space="preserve">. </w:t>
      </w:r>
      <w:r w:rsidRPr="0086217D">
        <w:rPr>
          <w:sz w:val="21"/>
          <w:szCs w:val="21"/>
        </w:rPr>
        <w:t>Данные сведения (отчеты, показания приборов учета) должны подписываться лицом, которое  подтверждает правильность работы приборов учета и должны содержать следующую достоверную информацию: название объекта, его местонахождение, количество  рабочих часов прибора учета, а также аварийных часов (в случае нештатных ситуаций).</w:t>
      </w:r>
    </w:p>
    <w:p w:rsidR="00477585" w:rsidRPr="003B5B4D" w:rsidRDefault="00477585" w:rsidP="0069729D">
      <w:pPr>
        <w:widowControl w:val="0"/>
        <w:autoSpaceDE w:val="0"/>
        <w:autoSpaceDN w:val="0"/>
        <w:ind w:firstLine="709"/>
        <w:jc w:val="both"/>
        <w:rPr>
          <w:sz w:val="22"/>
          <w:szCs w:val="22"/>
        </w:rPr>
      </w:pPr>
      <w:r>
        <w:rPr>
          <w:sz w:val="22"/>
          <w:szCs w:val="22"/>
        </w:rPr>
        <w:t>5.9</w:t>
      </w:r>
      <w:r w:rsidRPr="0069729D">
        <w:rPr>
          <w:sz w:val="22"/>
          <w:szCs w:val="22"/>
        </w:rPr>
        <w:t xml:space="preserve">. Передача сведений о показаниях приборов учета или передача информации организации </w:t>
      </w:r>
      <w:r>
        <w:rPr>
          <w:sz w:val="22"/>
          <w:szCs w:val="22"/>
        </w:rPr>
        <w:t>ВКХ</w:t>
      </w:r>
      <w:r w:rsidRPr="0069729D">
        <w:rPr>
          <w:sz w:val="22"/>
          <w:szCs w:val="22"/>
        </w:rPr>
        <w:t xml:space="preserve"> должна осуществляться любым доступным способом, согласованным сторонами настоящего </w:t>
      </w:r>
      <w:r>
        <w:rPr>
          <w:sz w:val="22"/>
          <w:szCs w:val="22"/>
        </w:rPr>
        <w:t>договор</w:t>
      </w:r>
      <w:r w:rsidRPr="0069729D">
        <w:rPr>
          <w:sz w:val="22"/>
          <w:szCs w:val="22"/>
        </w:rPr>
        <w:t xml:space="preserve">а (почтовое отправление, факсограмма, информационно-телекоммуникационной сети «Интернет» и (или) другие способы извещения, позволяющие подтвердить получение такого уведомления адресатом.). </w:t>
      </w:r>
      <w:r w:rsidRPr="003B5B4D">
        <w:rPr>
          <w:sz w:val="21"/>
          <w:szCs w:val="21"/>
        </w:rPr>
        <w:t>В случае не предоставления Абонентом указанных сведений в срок до 26 числа текущего месяца, количество поданной (принятой) холодной  воды и отведенных сточных вод Абоненту будет определяться Организацией ВКХ  расчетным способом в соответствии с требованием законодательства РФ.</w:t>
      </w:r>
    </w:p>
    <w:p w:rsidR="00477585" w:rsidRPr="0069729D" w:rsidRDefault="00477585" w:rsidP="0069729D">
      <w:pPr>
        <w:widowControl w:val="0"/>
        <w:autoSpaceDE w:val="0"/>
        <w:autoSpaceDN w:val="0"/>
        <w:ind w:firstLine="709"/>
        <w:jc w:val="both"/>
        <w:rPr>
          <w:sz w:val="22"/>
          <w:szCs w:val="22"/>
        </w:rPr>
      </w:pPr>
      <w:r w:rsidRPr="0069729D">
        <w:rPr>
          <w:sz w:val="22"/>
          <w:szCs w:val="22"/>
        </w:rPr>
        <w:t>5.</w:t>
      </w:r>
      <w:r>
        <w:rPr>
          <w:sz w:val="22"/>
          <w:szCs w:val="22"/>
        </w:rPr>
        <w:t>10.</w:t>
      </w:r>
      <w:r w:rsidRPr="0069729D">
        <w:rPr>
          <w:sz w:val="22"/>
          <w:szCs w:val="22"/>
        </w:rPr>
        <w:t xml:space="preserve">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w:t>
      </w:r>
      <w:r>
        <w:rPr>
          <w:sz w:val="22"/>
          <w:szCs w:val="22"/>
        </w:rPr>
        <w:t>ВКХ</w:t>
      </w:r>
      <w:r w:rsidRPr="0069729D">
        <w:rPr>
          <w:sz w:val="22"/>
          <w:szCs w:val="22"/>
        </w:rPr>
        <w:t xml:space="preserve"> документацию, необходимую для осуществления проверки правильности коммерческого учета объемов поданной (полученной) холодной воды.</w:t>
      </w:r>
    </w:p>
    <w:p w:rsidR="00477585" w:rsidRPr="0069729D" w:rsidRDefault="00477585" w:rsidP="0069729D">
      <w:pPr>
        <w:widowControl w:val="0"/>
        <w:autoSpaceDE w:val="0"/>
        <w:autoSpaceDN w:val="0"/>
        <w:ind w:firstLine="709"/>
        <w:jc w:val="both"/>
        <w:rPr>
          <w:sz w:val="22"/>
          <w:szCs w:val="22"/>
        </w:rPr>
      </w:pPr>
      <w:r>
        <w:rPr>
          <w:sz w:val="22"/>
          <w:szCs w:val="22"/>
        </w:rPr>
        <w:t>5.11</w:t>
      </w:r>
      <w:r w:rsidRPr="0069729D">
        <w:rPr>
          <w:sz w:val="22"/>
          <w:szCs w:val="22"/>
        </w:rPr>
        <w:t xml:space="preserve">. Если при проведении организацией </w:t>
      </w:r>
      <w:r>
        <w:rPr>
          <w:sz w:val="22"/>
          <w:szCs w:val="22"/>
        </w:rPr>
        <w:t>ВКХ</w:t>
      </w:r>
      <w:r w:rsidRPr="0069729D">
        <w:rPr>
          <w:sz w:val="22"/>
          <w:szCs w:val="22"/>
        </w:rPr>
        <w:t xml:space="preserve"> проверки правильности предоставления абонентом объемов потребленной им холодной воды по показаниям приборов учета установлены расхождения между показаниями приборов учета и представленными абонентом сведениями, организация </w:t>
      </w:r>
      <w:r>
        <w:rPr>
          <w:sz w:val="22"/>
          <w:szCs w:val="22"/>
        </w:rPr>
        <w:t>ВКХ</w:t>
      </w:r>
      <w:r w:rsidRPr="0069729D">
        <w:rPr>
          <w:sz w:val="22"/>
          <w:szCs w:val="22"/>
        </w:rPr>
        <w:t xml:space="preserve"> вправе произвести перерасчет объема поданной (полученной) холодной воды в соответствии с фактическими показаниями приборов учета. </w:t>
      </w:r>
    </w:p>
    <w:p w:rsidR="00477585" w:rsidRPr="00BA4DE3" w:rsidRDefault="00477585" w:rsidP="00BA4DE3">
      <w:pPr>
        <w:ind w:firstLine="708"/>
        <w:jc w:val="both"/>
        <w:rPr>
          <w:sz w:val="22"/>
          <w:szCs w:val="22"/>
        </w:rPr>
      </w:pPr>
      <w:r w:rsidRPr="00BA4DE3">
        <w:rPr>
          <w:rStyle w:val="headeraa"/>
          <w:bCs/>
          <w:sz w:val="22"/>
          <w:szCs w:val="22"/>
        </w:rPr>
        <w:t xml:space="preserve">5.12.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Организацию ВКХ </w:t>
      </w:r>
      <w:r w:rsidRPr="00BA4DE3">
        <w:rPr>
          <w:sz w:val="22"/>
          <w:szCs w:val="22"/>
        </w:rPr>
        <w:t>в письменной форме, о чем составляется представителем Организации ВКХ и Абонентом двусторонний акт. В этом случае Абонент устраняет выявленную неисправность узла учета или приборов учета  (осуществляет ремонт) в течение 60 дней со дня выхода его из строя. Установка пломб на прибор учета, входящий в состав узла учета после его замены, ремонта, поверки проводится Организацией ВКХ без взимания платы с Абонента, за исключением случаев, когда опломбирование соответствующих приборов учета производится Организацией ВКХ повторно в связи с нарушением пломбы или знаков поверки Абонентом или третьим лицом.</w:t>
      </w:r>
      <w:r>
        <w:rPr>
          <w:sz w:val="22"/>
          <w:szCs w:val="22"/>
        </w:rPr>
        <w:t xml:space="preserve"> </w:t>
      </w:r>
      <w:r w:rsidRPr="00BA4DE3">
        <w:rPr>
          <w:sz w:val="22"/>
          <w:szCs w:val="22"/>
        </w:rPr>
        <w:t xml:space="preserve">При установлении факта неисправности прибора учета или демонтажа его в связи с поверкой, ремонтом или заменой, но не более 60 дней, объем потребления воды определяется методом расчетного среднемесячного количества поданной воды - по среднемесячному показателю за последний год. В случае если период работы прибора учета составил менее 1 года, то используются данные прибора учета за фактический  период его работы, но не менее 60 дней. В случае,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 применяется метод гарантированного объема подачи воды согласно приложению № 1. Данный метод учета будет действовать в течение 60 дней с момента выхода прибора учета из строя, по истечении указанного срока применяется метод учета пропускной способности.  </w:t>
      </w:r>
    </w:p>
    <w:p w:rsidR="00477585" w:rsidRDefault="00477585" w:rsidP="007A2EB5">
      <w:pPr>
        <w:autoSpaceDE w:val="0"/>
        <w:autoSpaceDN w:val="0"/>
        <w:adjustRightInd w:val="0"/>
        <w:ind w:firstLine="709"/>
        <w:jc w:val="both"/>
        <w:rPr>
          <w:sz w:val="22"/>
          <w:szCs w:val="22"/>
          <w:lang w:eastAsia="en-US"/>
        </w:rPr>
      </w:pPr>
      <w:r w:rsidRPr="00BA4DE3">
        <w:rPr>
          <w:sz w:val="22"/>
          <w:szCs w:val="22"/>
          <w:lang w:eastAsia="en-US"/>
        </w:rPr>
        <w:t>В случае отсутствия от Абонента уведомления о неисправности прибора учета, коммерческий учет холодной воды осуществляется Организацией ВКХ расчетным методом учета пропускной способности устройств и сооружений, используемых</w:t>
      </w:r>
      <w:r w:rsidRPr="0069729D">
        <w:rPr>
          <w:sz w:val="22"/>
          <w:szCs w:val="22"/>
          <w:lang w:eastAsia="en-US"/>
        </w:rPr>
        <w:t xml:space="preserve"> для присоединения к централизованным системам водоснабжения с момента предыдущей технической проверки прибора учета, при отсутствии сведений о последней проверке расчет производится с момента предоставления услуги, определенной настоящим </w:t>
      </w:r>
      <w:r>
        <w:rPr>
          <w:sz w:val="22"/>
          <w:szCs w:val="22"/>
          <w:lang w:eastAsia="en-US"/>
        </w:rPr>
        <w:t>договор</w:t>
      </w:r>
      <w:r w:rsidRPr="0069729D">
        <w:rPr>
          <w:sz w:val="22"/>
          <w:szCs w:val="22"/>
          <w:lang w:eastAsia="en-US"/>
        </w:rPr>
        <w:t>ом.</w:t>
      </w:r>
    </w:p>
    <w:p w:rsidR="00477585" w:rsidRPr="0069729D" w:rsidRDefault="00477585" w:rsidP="0069729D">
      <w:pPr>
        <w:autoSpaceDE w:val="0"/>
        <w:autoSpaceDN w:val="0"/>
        <w:adjustRightInd w:val="0"/>
        <w:ind w:firstLine="709"/>
        <w:jc w:val="both"/>
        <w:rPr>
          <w:sz w:val="22"/>
          <w:szCs w:val="22"/>
        </w:rPr>
      </w:pPr>
      <w:r>
        <w:rPr>
          <w:sz w:val="22"/>
          <w:szCs w:val="22"/>
        </w:rPr>
        <w:t>5.13</w:t>
      </w:r>
      <w:r w:rsidRPr="0069729D">
        <w:rPr>
          <w:sz w:val="22"/>
          <w:szCs w:val="22"/>
        </w:rPr>
        <w:t>. Узел учета считается вышедшим из строя (неисправным) в случаях:</w:t>
      </w:r>
    </w:p>
    <w:p w:rsidR="00477585" w:rsidRPr="0069729D" w:rsidRDefault="00477585" w:rsidP="0069729D">
      <w:pPr>
        <w:widowControl w:val="0"/>
        <w:autoSpaceDE w:val="0"/>
        <w:autoSpaceDN w:val="0"/>
        <w:ind w:firstLine="709"/>
        <w:jc w:val="both"/>
        <w:rPr>
          <w:sz w:val="22"/>
          <w:szCs w:val="22"/>
        </w:rPr>
      </w:pPr>
      <w:r w:rsidRPr="0069729D">
        <w:rPr>
          <w:sz w:val="22"/>
          <w:szCs w:val="22"/>
        </w:rPr>
        <w:t>а) не отображения приборами учета результатов измерений;</w:t>
      </w:r>
    </w:p>
    <w:p w:rsidR="00477585" w:rsidRPr="0069729D" w:rsidRDefault="00477585" w:rsidP="0069729D">
      <w:pPr>
        <w:widowControl w:val="0"/>
        <w:autoSpaceDE w:val="0"/>
        <w:autoSpaceDN w:val="0"/>
        <w:ind w:firstLine="709"/>
        <w:jc w:val="both"/>
        <w:rPr>
          <w:sz w:val="22"/>
          <w:szCs w:val="22"/>
        </w:rPr>
      </w:pPr>
      <w:r w:rsidRPr="0069729D">
        <w:rPr>
          <w:sz w:val="22"/>
          <w:szCs w:val="22"/>
        </w:rPr>
        <w:t xml:space="preserve">б) наличия признаков несанкционированного вмешательства в работу узла учета, определяемых представителем организации </w:t>
      </w:r>
      <w:r>
        <w:rPr>
          <w:sz w:val="22"/>
          <w:szCs w:val="22"/>
        </w:rPr>
        <w:t>ВКХ</w:t>
      </w:r>
      <w:r w:rsidRPr="0069729D">
        <w:rPr>
          <w:sz w:val="22"/>
          <w:szCs w:val="22"/>
        </w:rPr>
        <w:t>, на основе фотоматериалов и путем визуального сравнения прибора учета до и после несанкционированного вмешательства;</w:t>
      </w:r>
    </w:p>
    <w:p w:rsidR="00477585" w:rsidRPr="0069729D" w:rsidRDefault="00477585" w:rsidP="0069729D">
      <w:pPr>
        <w:widowControl w:val="0"/>
        <w:autoSpaceDE w:val="0"/>
        <w:autoSpaceDN w:val="0"/>
        <w:ind w:firstLine="709"/>
        <w:jc w:val="both"/>
        <w:rPr>
          <w:sz w:val="22"/>
          <w:szCs w:val="22"/>
        </w:rPr>
      </w:pPr>
      <w:r w:rsidRPr="0069729D">
        <w:rPr>
          <w:sz w:val="22"/>
          <w:szCs w:val="22"/>
        </w:rPr>
        <w:t>в) нарушения контрольных пломб на всех частях узла учета (включая обводную задвижку) или знаков поверки;</w:t>
      </w:r>
    </w:p>
    <w:p w:rsidR="00477585" w:rsidRPr="0069729D" w:rsidRDefault="00477585" w:rsidP="0069729D">
      <w:pPr>
        <w:widowControl w:val="0"/>
        <w:autoSpaceDE w:val="0"/>
        <w:autoSpaceDN w:val="0"/>
        <w:ind w:firstLine="709"/>
        <w:jc w:val="both"/>
        <w:rPr>
          <w:sz w:val="22"/>
          <w:szCs w:val="22"/>
        </w:rPr>
      </w:pPr>
      <w:r w:rsidRPr="0069729D">
        <w:rPr>
          <w:sz w:val="22"/>
          <w:szCs w:val="22"/>
        </w:rPr>
        <w:t>г) механического повреждения приборов учета и (или) других элементов узла учета;</w:t>
      </w:r>
    </w:p>
    <w:p w:rsidR="00477585" w:rsidRPr="0069729D" w:rsidRDefault="00477585" w:rsidP="0069729D">
      <w:pPr>
        <w:widowControl w:val="0"/>
        <w:autoSpaceDE w:val="0"/>
        <w:autoSpaceDN w:val="0"/>
        <w:ind w:firstLine="709"/>
        <w:jc w:val="both"/>
        <w:rPr>
          <w:sz w:val="22"/>
          <w:szCs w:val="22"/>
        </w:rPr>
      </w:pPr>
      <w:r w:rsidRPr="0069729D">
        <w:rPr>
          <w:sz w:val="22"/>
          <w:szCs w:val="22"/>
        </w:rPr>
        <w:t>д) превышения допустимой погрешности показаний приборов учета;</w:t>
      </w:r>
    </w:p>
    <w:p w:rsidR="00477585" w:rsidRPr="0069729D" w:rsidRDefault="00477585" w:rsidP="0069729D">
      <w:pPr>
        <w:widowControl w:val="0"/>
        <w:autoSpaceDE w:val="0"/>
        <w:autoSpaceDN w:val="0"/>
        <w:ind w:firstLine="709"/>
        <w:jc w:val="both"/>
        <w:rPr>
          <w:sz w:val="22"/>
          <w:szCs w:val="22"/>
        </w:rPr>
      </w:pPr>
      <w:r w:rsidRPr="0069729D">
        <w:rPr>
          <w:sz w:val="22"/>
          <w:szCs w:val="22"/>
        </w:rP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477585" w:rsidRPr="0069729D" w:rsidRDefault="00477585" w:rsidP="0069729D">
      <w:pPr>
        <w:widowControl w:val="0"/>
        <w:autoSpaceDE w:val="0"/>
        <w:autoSpaceDN w:val="0"/>
        <w:ind w:firstLine="709"/>
        <w:jc w:val="both"/>
        <w:rPr>
          <w:sz w:val="22"/>
          <w:szCs w:val="22"/>
        </w:rPr>
      </w:pPr>
      <w:r w:rsidRPr="0069729D">
        <w:rPr>
          <w:sz w:val="22"/>
          <w:szCs w:val="22"/>
        </w:rPr>
        <w:t>ж) истечения межповерочного интервала поверки приборов учета.</w:t>
      </w:r>
    </w:p>
    <w:p w:rsidR="00477585" w:rsidRPr="00BA4DE3" w:rsidRDefault="00477585" w:rsidP="00BA4DE3">
      <w:pPr>
        <w:ind w:firstLine="708"/>
        <w:jc w:val="both"/>
        <w:outlineLvl w:val="1"/>
        <w:rPr>
          <w:sz w:val="22"/>
          <w:szCs w:val="22"/>
        </w:rPr>
      </w:pPr>
      <w:r w:rsidRPr="00BA4DE3">
        <w:rPr>
          <w:sz w:val="22"/>
          <w:szCs w:val="22"/>
        </w:rPr>
        <w:t>5.14. Метод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для Абонента осуществляется Организацией ВКХ также в следующих случаях:</w:t>
      </w:r>
    </w:p>
    <w:p w:rsidR="00477585" w:rsidRPr="00BA4DE3" w:rsidRDefault="00477585" w:rsidP="00086733">
      <w:pPr>
        <w:ind w:firstLine="540"/>
        <w:jc w:val="both"/>
        <w:rPr>
          <w:sz w:val="22"/>
          <w:szCs w:val="22"/>
        </w:rPr>
      </w:pPr>
      <w:r w:rsidRPr="00BA4DE3">
        <w:rPr>
          <w:sz w:val="22"/>
          <w:szCs w:val="22"/>
        </w:rPr>
        <w:t xml:space="preserve">а) при  выходе из строя узла учета более чем на 60 суток, </w:t>
      </w:r>
    </w:p>
    <w:p w:rsidR="00477585" w:rsidRPr="00BA4DE3" w:rsidRDefault="00477585" w:rsidP="00086733">
      <w:pPr>
        <w:ind w:firstLine="540"/>
        <w:jc w:val="both"/>
        <w:rPr>
          <w:sz w:val="22"/>
          <w:szCs w:val="22"/>
        </w:rPr>
      </w:pPr>
      <w:r w:rsidRPr="00BA4DE3">
        <w:rPr>
          <w:sz w:val="22"/>
          <w:szCs w:val="22"/>
        </w:rPr>
        <w:t>б)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w:t>
      </w:r>
    </w:p>
    <w:p w:rsidR="00477585" w:rsidRPr="00BA4DE3" w:rsidRDefault="00477585" w:rsidP="00086733">
      <w:pPr>
        <w:ind w:firstLine="540"/>
        <w:jc w:val="both"/>
        <w:rPr>
          <w:sz w:val="22"/>
          <w:szCs w:val="22"/>
        </w:rPr>
      </w:pPr>
      <w:r w:rsidRPr="00BA4DE3">
        <w:rPr>
          <w:sz w:val="22"/>
          <w:szCs w:val="22"/>
        </w:rPr>
        <w:t xml:space="preserve">в) в случае отсутствия у Абонента приборов учета, допущенных к эксплуатации в установленном законом порядке и в соответствии с невыполнением п. 5.5.настоящего </w:t>
      </w:r>
      <w:r>
        <w:rPr>
          <w:sz w:val="22"/>
          <w:szCs w:val="22"/>
        </w:rPr>
        <w:t>договор</w:t>
      </w:r>
      <w:r w:rsidRPr="00BA4DE3">
        <w:rPr>
          <w:sz w:val="22"/>
          <w:szCs w:val="22"/>
        </w:rPr>
        <w:t>а,</w:t>
      </w:r>
    </w:p>
    <w:p w:rsidR="00477585" w:rsidRPr="00BA4DE3" w:rsidRDefault="00477585" w:rsidP="00086733">
      <w:pPr>
        <w:ind w:firstLine="540"/>
        <w:jc w:val="both"/>
        <w:rPr>
          <w:sz w:val="22"/>
          <w:szCs w:val="22"/>
        </w:rPr>
      </w:pPr>
      <w:r w:rsidRPr="00BA4DE3">
        <w:rPr>
          <w:sz w:val="22"/>
          <w:szCs w:val="22"/>
        </w:rPr>
        <w:t>г) при нарушении  в течение более 6 месяцев сроков представления показаний прибора учета,</w:t>
      </w:r>
    </w:p>
    <w:p w:rsidR="00477585" w:rsidRPr="00DA3FA1" w:rsidRDefault="00477585" w:rsidP="00086733">
      <w:pPr>
        <w:ind w:firstLine="540"/>
        <w:jc w:val="both"/>
        <w:rPr>
          <w:sz w:val="22"/>
          <w:szCs w:val="22"/>
        </w:rPr>
      </w:pPr>
      <w:r w:rsidRPr="00BA4DE3">
        <w:rPr>
          <w:sz w:val="22"/>
          <w:szCs w:val="22"/>
        </w:rPr>
        <w:t xml:space="preserve"> д) в случае если показания  прибора учета  содержат информацию о временных нарушениях в работе прибора учета, имевших место во время работы прибора учета (пункт 16 Правил № 776).</w:t>
      </w:r>
    </w:p>
    <w:p w:rsidR="00477585" w:rsidRPr="0069729D" w:rsidRDefault="00477585" w:rsidP="0069729D">
      <w:pPr>
        <w:autoSpaceDE w:val="0"/>
        <w:autoSpaceDN w:val="0"/>
        <w:adjustRightInd w:val="0"/>
        <w:ind w:firstLine="709"/>
        <w:jc w:val="both"/>
        <w:rPr>
          <w:sz w:val="22"/>
          <w:szCs w:val="22"/>
          <w:lang w:eastAsia="en-US"/>
        </w:rPr>
      </w:pPr>
    </w:p>
    <w:p w:rsidR="00477585" w:rsidRPr="00BA4DE3" w:rsidRDefault="00477585" w:rsidP="008A2C65">
      <w:pPr>
        <w:widowControl w:val="0"/>
        <w:autoSpaceDE w:val="0"/>
        <w:autoSpaceDN w:val="0"/>
        <w:adjustRightInd w:val="0"/>
        <w:ind w:firstLine="709"/>
        <w:jc w:val="center"/>
        <w:outlineLvl w:val="1"/>
        <w:rPr>
          <w:b/>
          <w:sz w:val="22"/>
          <w:szCs w:val="22"/>
        </w:rPr>
      </w:pPr>
      <w:bookmarkStart w:id="1" w:name="Par167"/>
      <w:bookmarkEnd w:id="1"/>
      <w:r w:rsidRPr="00BA4DE3">
        <w:rPr>
          <w:b/>
          <w:sz w:val="22"/>
          <w:szCs w:val="22"/>
        </w:rPr>
        <w:t>VI.</w:t>
      </w:r>
      <w:r>
        <w:rPr>
          <w:b/>
          <w:sz w:val="22"/>
          <w:szCs w:val="22"/>
        </w:rPr>
        <w:t xml:space="preserve"> </w:t>
      </w:r>
      <w:r w:rsidRPr="00BA4DE3">
        <w:rPr>
          <w:b/>
          <w:sz w:val="22"/>
          <w:szCs w:val="22"/>
        </w:rPr>
        <w:t xml:space="preserve">Порядок обеспечения абонентом доступа организации </w:t>
      </w:r>
      <w:r>
        <w:rPr>
          <w:b/>
          <w:sz w:val="22"/>
          <w:szCs w:val="22"/>
        </w:rPr>
        <w:t>ВКХ</w:t>
      </w:r>
      <w:r w:rsidRPr="00BA4DE3">
        <w:rPr>
          <w:b/>
          <w:sz w:val="22"/>
          <w:szCs w:val="22"/>
        </w:rPr>
        <w:t xml:space="preserve"> к водопроводным и канализационным сетям, местам отбора проб холодной воды </w:t>
      </w:r>
    </w:p>
    <w:p w:rsidR="00477585" w:rsidRPr="00BA4DE3" w:rsidRDefault="00477585" w:rsidP="008A2C65">
      <w:pPr>
        <w:widowControl w:val="0"/>
        <w:autoSpaceDE w:val="0"/>
        <w:autoSpaceDN w:val="0"/>
        <w:adjustRightInd w:val="0"/>
        <w:ind w:firstLine="709"/>
        <w:jc w:val="center"/>
        <w:outlineLvl w:val="1"/>
        <w:rPr>
          <w:b/>
          <w:sz w:val="22"/>
          <w:szCs w:val="22"/>
        </w:rPr>
      </w:pPr>
      <w:r w:rsidRPr="00BA4DE3">
        <w:rPr>
          <w:b/>
          <w:sz w:val="22"/>
          <w:szCs w:val="22"/>
        </w:rPr>
        <w:t>и сточных вод, приборам учета холодной воды и сточных вод</w:t>
      </w:r>
    </w:p>
    <w:p w:rsidR="00477585" w:rsidRPr="008A2C65" w:rsidRDefault="00477585" w:rsidP="008A2C65">
      <w:pPr>
        <w:widowControl w:val="0"/>
        <w:autoSpaceDE w:val="0"/>
        <w:autoSpaceDN w:val="0"/>
        <w:adjustRightInd w:val="0"/>
        <w:ind w:firstLine="709"/>
        <w:jc w:val="both"/>
        <w:rPr>
          <w:sz w:val="22"/>
          <w:szCs w:val="22"/>
        </w:rPr>
      </w:pPr>
      <w:r>
        <w:rPr>
          <w:sz w:val="22"/>
          <w:szCs w:val="22"/>
        </w:rPr>
        <w:t xml:space="preserve">6.1. </w:t>
      </w:r>
      <w:r w:rsidRPr="008A2C65">
        <w:rPr>
          <w:sz w:val="22"/>
          <w:szCs w:val="22"/>
        </w:rPr>
        <w:t xml:space="preserve">Абонент обязан обеспечить доступ представителям организации </w:t>
      </w:r>
      <w:r>
        <w:rPr>
          <w:sz w:val="22"/>
          <w:szCs w:val="22"/>
        </w:rPr>
        <w:t>ВКХ</w:t>
      </w:r>
      <w:r w:rsidRPr="008A2C65">
        <w:rPr>
          <w:sz w:val="22"/>
          <w:szCs w:val="22"/>
        </w:rPr>
        <w:t xml:space="preserve"> или по ее указанию представителям иной организации к местам отбора проб, приборам учета (узлам учета) и иным устройствам в следующем порядке:</w:t>
      </w:r>
    </w:p>
    <w:p w:rsidR="00477585" w:rsidRPr="008A2C65" w:rsidRDefault="00477585" w:rsidP="008A2C65">
      <w:pPr>
        <w:autoSpaceDE w:val="0"/>
        <w:autoSpaceDN w:val="0"/>
        <w:adjustRightInd w:val="0"/>
        <w:ind w:firstLine="709"/>
        <w:jc w:val="both"/>
        <w:rPr>
          <w:sz w:val="22"/>
          <w:szCs w:val="22"/>
          <w:lang w:eastAsia="en-US"/>
        </w:rPr>
      </w:pPr>
      <w:r w:rsidRPr="008A2C65">
        <w:rPr>
          <w:sz w:val="22"/>
          <w:szCs w:val="22"/>
          <w:lang w:eastAsia="en-US"/>
        </w:rPr>
        <w:t xml:space="preserve">а) организация </w:t>
      </w:r>
      <w:r>
        <w:rPr>
          <w:sz w:val="22"/>
          <w:szCs w:val="22"/>
          <w:lang w:eastAsia="en-US"/>
        </w:rPr>
        <w:t>ВКХ</w:t>
      </w:r>
      <w:r w:rsidRPr="008A2C65">
        <w:rPr>
          <w:sz w:val="22"/>
          <w:szCs w:val="22"/>
          <w:lang w:eastAsia="en-US"/>
        </w:rPr>
        <w:t xml:space="preserve">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w:t>
      </w:r>
      <w:r w:rsidRPr="008A2C65">
        <w:rPr>
          <w:sz w:val="22"/>
          <w:szCs w:val="22"/>
        </w:rPr>
        <w:t>оповещение абонента не требуется в случае, если непосредственно в момент проверки проверяющему лицу был предоставлен допуск к приборам учета;</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б)уполномоченные представители организации </w:t>
      </w:r>
      <w:r>
        <w:rPr>
          <w:sz w:val="22"/>
          <w:szCs w:val="22"/>
        </w:rPr>
        <w:t>ВКХ</w:t>
      </w:r>
      <w:r w:rsidRPr="008A2C65">
        <w:rPr>
          <w:sz w:val="22"/>
          <w:szCs w:val="22"/>
        </w:rPr>
        <w:t xml:space="preserve"> или представители иной организации предъявляют абоненту служебное удостоверение;</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в)доступ представителям организации </w:t>
      </w:r>
      <w:r>
        <w:rPr>
          <w:sz w:val="22"/>
          <w:szCs w:val="22"/>
        </w:rPr>
        <w:t>ВКХ</w:t>
      </w:r>
      <w:r w:rsidRPr="008A2C65">
        <w:rPr>
          <w:sz w:val="22"/>
          <w:szCs w:val="22"/>
        </w:rPr>
        <w:t xml:space="preserve">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Pr>
          <w:sz w:val="22"/>
          <w:szCs w:val="22"/>
        </w:rPr>
        <w:t>договор</w:t>
      </w:r>
      <w:r w:rsidRPr="008A2C65">
        <w:rPr>
          <w:sz w:val="22"/>
          <w:szCs w:val="22"/>
        </w:rPr>
        <w:t xml:space="preserve">ом, осуществляется только в установленных настоящим </w:t>
      </w:r>
      <w:r>
        <w:rPr>
          <w:sz w:val="22"/>
          <w:szCs w:val="22"/>
        </w:rPr>
        <w:t>договор</w:t>
      </w:r>
      <w:r w:rsidRPr="008A2C65">
        <w:rPr>
          <w:sz w:val="22"/>
          <w:szCs w:val="22"/>
        </w:rPr>
        <w:t>ом местах отбора проб холодной воды и сточных вод;</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г)абонент принимает участие в проведении организацией </w:t>
      </w:r>
      <w:r>
        <w:rPr>
          <w:sz w:val="22"/>
          <w:szCs w:val="22"/>
        </w:rPr>
        <w:t>ВКХ</w:t>
      </w:r>
      <w:r w:rsidRPr="008A2C65">
        <w:rPr>
          <w:sz w:val="22"/>
          <w:szCs w:val="22"/>
        </w:rPr>
        <w:t xml:space="preserve"> всех проверок, предусмотренных настоящим разделом;</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д)отказ в доступе (недопуск) представителям организации </w:t>
      </w:r>
      <w:r>
        <w:rPr>
          <w:sz w:val="22"/>
          <w:szCs w:val="22"/>
        </w:rPr>
        <w:t>ВКХ</w:t>
      </w:r>
      <w:r w:rsidRPr="008A2C65">
        <w:rPr>
          <w:sz w:val="22"/>
          <w:szCs w:val="22"/>
        </w:rPr>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477585" w:rsidRPr="008A2C65" w:rsidRDefault="00477585" w:rsidP="008A2C65">
      <w:pPr>
        <w:widowControl w:val="0"/>
        <w:autoSpaceDE w:val="0"/>
        <w:autoSpaceDN w:val="0"/>
        <w:adjustRightInd w:val="0"/>
        <w:ind w:firstLine="709"/>
        <w:jc w:val="both"/>
        <w:rPr>
          <w:sz w:val="22"/>
          <w:szCs w:val="22"/>
        </w:rPr>
      </w:pPr>
      <w:r w:rsidRPr="008A2C65">
        <w:rPr>
          <w:sz w:val="22"/>
          <w:szCs w:val="22"/>
        </w:rPr>
        <w:t xml:space="preserve">е) в случае невозможности отбора проб сточных вод из мест отбора проб сточных вод, предусмотренных настоящим </w:t>
      </w:r>
      <w:r>
        <w:rPr>
          <w:sz w:val="22"/>
          <w:szCs w:val="22"/>
        </w:rPr>
        <w:t>договор</w:t>
      </w:r>
      <w:r w:rsidRPr="008A2C65">
        <w:rPr>
          <w:sz w:val="22"/>
          <w:szCs w:val="22"/>
        </w:rPr>
        <w:t>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w:t>
      </w:r>
    </w:p>
    <w:p w:rsidR="00477585" w:rsidRPr="00BA4DE3" w:rsidRDefault="00477585" w:rsidP="00F31627">
      <w:pPr>
        <w:widowControl w:val="0"/>
        <w:autoSpaceDE w:val="0"/>
        <w:autoSpaceDN w:val="0"/>
        <w:adjustRightInd w:val="0"/>
        <w:ind w:firstLine="709"/>
        <w:jc w:val="center"/>
        <w:rPr>
          <w:b/>
          <w:sz w:val="22"/>
          <w:szCs w:val="22"/>
        </w:rPr>
      </w:pPr>
      <w:r w:rsidRPr="00BA4DE3">
        <w:rPr>
          <w:b/>
          <w:sz w:val="22"/>
          <w:szCs w:val="22"/>
        </w:rPr>
        <w:t xml:space="preserve">VII. Порядок контроля качества </w:t>
      </w:r>
      <w:r>
        <w:rPr>
          <w:b/>
          <w:sz w:val="22"/>
          <w:szCs w:val="22"/>
        </w:rPr>
        <w:t>технической</w:t>
      </w:r>
      <w:r w:rsidRPr="00BA4DE3">
        <w:rPr>
          <w:b/>
          <w:sz w:val="22"/>
          <w:szCs w:val="22"/>
        </w:rPr>
        <w:t xml:space="preserve"> воды</w:t>
      </w:r>
    </w:p>
    <w:p w:rsidR="00477585" w:rsidRPr="00134BE0" w:rsidRDefault="00477585" w:rsidP="008A2C65">
      <w:pPr>
        <w:widowControl w:val="0"/>
        <w:autoSpaceDE w:val="0"/>
        <w:autoSpaceDN w:val="0"/>
        <w:adjustRightInd w:val="0"/>
        <w:ind w:firstLine="709"/>
        <w:jc w:val="both"/>
        <w:rPr>
          <w:sz w:val="22"/>
          <w:szCs w:val="22"/>
        </w:rPr>
      </w:pPr>
      <w:r>
        <w:rPr>
          <w:sz w:val="22"/>
          <w:szCs w:val="22"/>
        </w:rPr>
        <w:t>7.1</w:t>
      </w:r>
      <w:r w:rsidRPr="00134BE0">
        <w:rPr>
          <w:sz w:val="22"/>
          <w:szCs w:val="22"/>
        </w:rPr>
        <w:t xml:space="preserve">. Производственный контроль качества </w:t>
      </w:r>
      <w:r w:rsidRPr="00BA4DE3">
        <w:rPr>
          <w:sz w:val="22"/>
          <w:szCs w:val="22"/>
        </w:rPr>
        <w:t>холодной</w:t>
      </w:r>
      <w:r>
        <w:rPr>
          <w:sz w:val="22"/>
          <w:szCs w:val="22"/>
        </w:rPr>
        <w:t xml:space="preserve"> технической </w:t>
      </w:r>
      <w:r w:rsidRPr="00134BE0">
        <w:rPr>
          <w:sz w:val="22"/>
          <w:szCs w:val="22"/>
        </w:rPr>
        <w:t>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477585" w:rsidRPr="00DA3FA1" w:rsidRDefault="00477585" w:rsidP="00BA4DE3">
      <w:pPr>
        <w:widowControl w:val="0"/>
        <w:autoSpaceDE w:val="0"/>
        <w:autoSpaceDN w:val="0"/>
        <w:adjustRightInd w:val="0"/>
        <w:ind w:firstLine="708"/>
        <w:jc w:val="both"/>
        <w:rPr>
          <w:sz w:val="22"/>
          <w:szCs w:val="22"/>
        </w:rPr>
      </w:pPr>
      <w:r>
        <w:rPr>
          <w:sz w:val="22"/>
          <w:szCs w:val="22"/>
        </w:rPr>
        <w:t>7</w:t>
      </w:r>
      <w:r w:rsidRPr="00BA4DE3">
        <w:rPr>
          <w:sz w:val="22"/>
          <w:szCs w:val="22"/>
        </w:rPr>
        <w:t>.</w:t>
      </w:r>
      <w:r>
        <w:rPr>
          <w:sz w:val="22"/>
          <w:szCs w:val="22"/>
        </w:rPr>
        <w:t>2</w:t>
      </w:r>
      <w:r w:rsidRPr="00BA4DE3">
        <w:rPr>
          <w:sz w:val="22"/>
          <w:szCs w:val="22"/>
        </w:rPr>
        <w:t>. Качество подаваемой холодной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Организация ВКХ обеспечивает Абонента холодной (технической) водой, соответствующей качеству воды реки Ханмей, с обязательным хлорированием, определенным надзорным органом Роспотребнадзор. Допускается временное отклонение качества холодной технической воды реки Ханмей установленным требованиям, в случаях связанных с явлением природного характера, предусмотренных Федеральным законом «О санитарно-эпидемиологическом благополучии населения» № 52-ФЗ от 30 марта 1999 года.</w:t>
      </w:r>
    </w:p>
    <w:p w:rsidR="00477585" w:rsidRPr="008A2C65" w:rsidRDefault="00477585" w:rsidP="008A2C65">
      <w:pPr>
        <w:autoSpaceDE w:val="0"/>
        <w:autoSpaceDN w:val="0"/>
        <w:adjustRightInd w:val="0"/>
        <w:ind w:firstLine="709"/>
        <w:jc w:val="both"/>
        <w:rPr>
          <w:sz w:val="22"/>
          <w:szCs w:val="22"/>
          <w:lang w:eastAsia="en-US"/>
        </w:rPr>
      </w:pPr>
      <w:r>
        <w:rPr>
          <w:sz w:val="22"/>
          <w:szCs w:val="22"/>
          <w:lang w:eastAsia="en-US"/>
        </w:rPr>
        <w:t>7.</w:t>
      </w:r>
      <w:r w:rsidRPr="008A2C65">
        <w:rPr>
          <w:sz w:val="22"/>
          <w:szCs w:val="22"/>
          <w:lang w:eastAsia="en-US"/>
        </w:rPr>
        <w:t xml:space="preserve">3. Абонент имеет право в любое время в течение срока действия настоящего </w:t>
      </w:r>
      <w:r>
        <w:rPr>
          <w:sz w:val="22"/>
          <w:szCs w:val="22"/>
          <w:lang w:eastAsia="en-US"/>
        </w:rPr>
        <w:t>договор</w:t>
      </w:r>
      <w:r w:rsidRPr="008A2C65">
        <w:rPr>
          <w:sz w:val="22"/>
          <w:szCs w:val="22"/>
          <w:lang w:eastAsia="en-US"/>
        </w:rPr>
        <w:t xml:space="preserve">а самостоятельно отобрать пробы холодной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w:t>
      </w:r>
      <w:r>
        <w:rPr>
          <w:sz w:val="22"/>
          <w:szCs w:val="22"/>
          <w:lang w:eastAsia="en-US"/>
        </w:rPr>
        <w:t>ВКХ</w:t>
      </w:r>
      <w:r w:rsidRPr="008A2C65">
        <w:rPr>
          <w:sz w:val="22"/>
          <w:szCs w:val="22"/>
          <w:lang w:eastAsia="en-US"/>
        </w:rPr>
        <w:t xml:space="preserve"> о времени и месте отбора проб холодной воды не позднее 3 суток до проведения отбора.</w:t>
      </w:r>
    </w:p>
    <w:p w:rsidR="00477585" w:rsidRPr="008A2C65" w:rsidRDefault="00477585" w:rsidP="007A66B3">
      <w:pPr>
        <w:widowControl w:val="0"/>
        <w:autoSpaceDE w:val="0"/>
        <w:autoSpaceDN w:val="0"/>
        <w:adjustRightInd w:val="0"/>
        <w:ind w:firstLine="709"/>
        <w:jc w:val="both"/>
        <w:rPr>
          <w:sz w:val="22"/>
          <w:szCs w:val="22"/>
        </w:rPr>
      </w:pPr>
    </w:p>
    <w:p w:rsidR="00477585" w:rsidRPr="00CF2A9C" w:rsidRDefault="00477585" w:rsidP="00F31627">
      <w:pPr>
        <w:widowControl w:val="0"/>
        <w:autoSpaceDE w:val="0"/>
        <w:autoSpaceDN w:val="0"/>
        <w:adjustRightInd w:val="0"/>
        <w:ind w:firstLine="709"/>
        <w:jc w:val="center"/>
        <w:rPr>
          <w:b/>
          <w:sz w:val="22"/>
          <w:szCs w:val="22"/>
        </w:rPr>
      </w:pPr>
      <w:r w:rsidRPr="00CF2A9C">
        <w:rPr>
          <w:b/>
          <w:sz w:val="22"/>
          <w:szCs w:val="22"/>
        </w:rPr>
        <w:t>VIII. Контроль состава и свойств сточных вод, места</w:t>
      </w:r>
    </w:p>
    <w:p w:rsidR="00477585" w:rsidRPr="00CF2A9C" w:rsidRDefault="00477585" w:rsidP="00F31627">
      <w:pPr>
        <w:widowControl w:val="0"/>
        <w:autoSpaceDE w:val="0"/>
        <w:autoSpaceDN w:val="0"/>
        <w:adjustRightInd w:val="0"/>
        <w:ind w:firstLine="709"/>
        <w:jc w:val="center"/>
        <w:rPr>
          <w:b/>
          <w:sz w:val="22"/>
          <w:szCs w:val="22"/>
        </w:rPr>
      </w:pPr>
      <w:r w:rsidRPr="00CF2A9C">
        <w:rPr>
          <w:b/>
          <w:sz w:val="22"/>
          <w:szCs w:val="22"/>
        </w:rPr>
        <w:t>и порядок отбора проб сточных вод</w:t>
      </w:r>
    </w:p>
    <w:p w:rsidR="00477585" w:rsidRPr="00170999" w:rsidRDefault="00477585" w:rsidP="004D6D03">
      <w:pPr>
        <w:widowControl w:val="0"/>
        <w:autoSpaceDE w:val="0"/>
        <w:autoSpaceDN w:val="0"/>
        <w:adjustRightInd w:val="0"/>
        <w:ind w:firstLine="709"/>
        <w:jc w:val="both"/>
        <w:rPr>
          <w:sz w:val="21"/>
          <w:szCs w:val="21"/>
        </w:rPr>
      </w:pPr>
      <w:r w:rsidRPr="00170999">
        <w:rPr>
          <w:sz w:val="22"/>
          <w:szCs w:val="22"/>
        </w:rPr>
        <w:t xml:space="preserve">8.1. </w:t>
      </w:r>
      <w:r w:rsidRPr="00170999">
        <w:rPr>
          <w:sz w:val="21"/>
          <w:szCs w:val="21"/>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а также абонентам, для объектов которых нормативы допустимых сбросов загрязняющих веществ, иных веществ и микроорганизмов в централизованную систему водоотведения не устанавливаются осуществляется в соответствии с </w:t>
      </w:r>
      <w:hyperlink r:id="rId17" w:history="1">
        <w:r w:rsidRPr="00170999">
          <w:rPr>
            <w:sz w:val="21"/>
            <w:szCs w:val="21"/>
          </w:rPr>
          <w:t>Правилами</w:t>
        </w:r>
      </w:hyperlink>
      <w:r w:rsidRPr="00170999">
        <w:rPr>
          <w:sz w:val="21"/>
          <w:szCs w:val="21"/>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477585" w:rsidRPr="00134BE0" w:rsidRDefault="00477585" w:rsidP="004D6D03">
      <w:pPr>
        <w:widowControl w:val="0"/>
        <w:autoSpaceDE w:val="0"/>
        <w:autoSpaceDN w:val="0"/>
        <w:adjustRightInd w:val="0"/>
        <w:ind w:firstLine="709"/>
        <w:jc w:val="both"/>
        <w:rPr>
          <w:sz w:val="22"/>
          <w:szCs w:val="22"/>
        </w:rPr>
      </w:pPr>
    </w:p>
    <w:p w:rsidR="00477585" w:rsidRPr="00E12656" w:rsidRDefault="00477585" w:rsidP="00E12656">
      <w:pPr>
        <w:autoSpaceDE w:val="0"/>
        <w:autoSpaceDN w:val="0"/>
        <w:adjustRightInd w:val="0"/>
        <w:jc w:val="center"/>
        <w:rPr>
          <w:b/>
          <w:sz w:val="22"/>
          <w:szCs w:val="22"/>
          <w:lang w:eastAsia="en-US"/>
        </w:rPr>
      </w:pPr>
      <w:bookmarkStart w:id="2" w:name="Par179"/>
      <w:bookmarkEnd w:id="2"/>
      <w:r w:rsidRPr="00E12656">
        <w:rPr>
          <w:b/>
          <w:sz w:val="22"/>
          <w:szCs w:val="22"/>
          <w:lang w:eastAsia="en-US"/>
        </w:rPr>
        <w:t>IX. Порядок контроля за соблюдением абонентами</w:t>
      </w:r>
      <w:r>
        <w:rPr>
          <w:b/>
          <w:sz w:val="22"/>
          <w:szCs w:val="22"/>
          <w:lang w:eastAsia="en-US"/>
        </w:rPr>
        <w:t xml:space="preserve"> </w:t>
      </w:r>
      <w:r w:rsidRPr="00E12656">
        <w:rPr>
          <w:b/>
          <w:sz w:val="22"/>
          <w:szCs w:val="22"/>
          <w:lang w:eastAsia="en-US"/>
        </w:rPr>
        <w:t>нормативов допустимых сбросов,</w:t>
      </w:r>
      <w:r>
        <w:rPr>
          <w:b/>
          <w:sz w:val="22"/>
          <w:szCs w:val="22"/>
          <w:lang w:eastAsia="en-US"/>
        </w:rPr>
        <w:t xml:space="preserve"> </w:t>
      </w:r>
      <w:r w:rsidRPr="00E12656">
        <w:rPr>
          <w:b/>
          <w:sz w:val="22"/>
          <w:szCs w:val="22"/>
          <w:lang w:eastAsia="en-US"/>
        </w:rPr>
        <w:t>нормативов по объему отводимых в централизованную систему водоотведения сточных вод,  требований к составу и свойствам</w:t>
      </w:r>
      <w:r>
        <w:rPr>
          <w:b/>
          <w:sz w:val="22"/>
          <w:szCs w:val="22"/>
          <w:lang w:eastAsia="en-US"/>
        </w:rPr>
        <w:t xml:space="preserve"> </w:t>
      </w:r>
      <w:r w:rsidRPr="00E12656">
        <w:rPr>
          <w:b/>
          <w:sz w:val="22"/>
          <w:szCs w:val="22"/>
          <w:lang w:eastAsia="en-US"/>
        </w:rPr>
        <w:t>сточных вод, установленных в целях предотвращения</w:t>
      </w:r>
      <w:r>
        <w:rPr>
          <w:b/>
          <w:sz w:val="22"/>
          <w:szCs w:val="22"/>
          <w:lang w:eastAsia="en-US"/>
        </w:rPr>
        <w:t xml:space="preserve"> </w:t>
      </w:r>
      <w:r w:rsidRPr="00E12656">
        <w:rPr>
          <w:b/>
          <w:sz w:val="22"/>
          <w:szCs w:val="22"/>
          <w:lang w:eastAsia="en-US"/>
        </w:rPr>
        <w:t>негативного воздействия на работу централизованной</w:t>
      </w:r>
      <w:r>
        <w:rPr>
          <w:b/>
          <w:sz w:val="22"/>
          <w:szCs w:val="22"/>
          <w:lang w:eastAsia="en-US"/>
        </w:rPr>
        <w:t xml:space="preserve"> </w:t>
      </w:r>
      <w:r w:rsidRPr="00E12656">
        <w:rPr>
          <w:b/>
          <w:sz w:val="22"/>
          <w:szCs w:val="22"/>
          <w:lang w:eastAsia="en-US"/>
        </w:rPr>
        <w:t>системы водоотведения</w:t>
      </w:r>
    </w:p>
    <w:p w:rsidR="00477585" w:rsidRPr="00FD0476" w:rsidRDefault="00477585" w:rsidP="00E12656">
      <w:pPr>
        <w:autoSpaceDE w:val="0"/>
        <w:autoSpaceDN w:val="0"/>
        <w:adjustRightInd w:val="0"/>
        <w:jc w:val="center"/>
        <w:rPr>
          <w:b/>
          <w:sz w:val="22"/>
          <w:szCs w:val="22"/>
          <w:lang w:eastAsia="en-US"/>
        </w:rPr>
      </w:pPr>
    </w:p>
    <w:p w:rsidR="00477585" w:rsidRPr="008249DD" w:rsidRDefault="00477585" w:rsidP="00E12656">
      <w:pPr>
        <w:autoSpaceDE w:val="0"/>
        <w:autoSpaceDN w:val="0"/>
        <w:adjustRightInd w:val="0"/>
        <w:ind w:firstLine="709"/>
        <w:jc w:val="both"/>
        <w:rPr>
          <w:sz w:val="22"/>
          <w:szCs w:val="22"/>
          <w:lang w:eastAsia="en-US"/>
        </w:rPr>
      </w:pPr>
      <w:r w:rsidRPr="008249DD">
        <w:rPr>
          <w:sz w:val="22"/>
          <w:szCs w:val="22"/>
          <w:lang w:eastAsia="en-US"/>
        </w:rPr>
        <w:t xml:space="preserve">9.1. </w:t>
      </w:r>
      <w:r w:rsidRPr="008249DD">
        <w:rPr>
          <w:sz w:val="22"/>
          <w:szCs w:val="22"/>
        </w:rPr>
        <w:t>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устанавливает нормативы водоотведения (сброса) по составу сточных вод абоненту с учетом обеспечения проектных параметров очистки сточных вод на канализационных очистных сооружениях,  технической и технологической возможности очистных сооружений очищать сточные воды от конкретных загрязняющих веществ. Сведения о нормативах допустимых сбросов и требованиях</w:t>
      </w:r>
      <w:r>
        <w:rPr>
          <w:sz w:val="22"/>
          <w:szCs w:val="22"/>
        </w:rPr>
        <w:t xml:space="preserve"> </w:t>
      </w:r>
      <w:r w:rsidRPr="008249DD">
        <w:rPr>
          <w:sz w:val="22"/>
          <w:szCs w:val="22"/>
        </w:rPr>
        <w:t xml:space="preserve">к составу и свойствам сточных вод установленных для абонента, приведены </w:t>
      </w:r>
      <w:r w:rsidRPr="008249DD">
        <w:rPr>
          <w:sz w:val="22"/>
          <w:szCs w:val="22"/>
          <w:lang w:eastAsia="en-US"/>
        </w:rPr>
        <w:t>в приложении № 5 (таблица 1)</w:t>
      </w:r>
      <w:r>
        <w:t>.</w:t>
      </w:r>
    </w:p>
    <w:p w:rsidR="00477585" w:rsidRPr="008249DD" w:rsidRDefault="00477585" w:rsidP="00E12656">
      <w:pPr>
        <w:autoSpaceDE w:val="0"/>
        <w:autoSpaceDN w:val="0"/>
        <w:adjustRightInd w:val="0"/>
        <w:ind w:firstLine="709"/>
        <w:jc w:val="both"/>
        <w:rPr>
          <w:sz w:val="22"/>
          <w:szCs w:val="22"/>
          <w:lang w:eastAsia="en-US"/>
        </w:rPr>
      </w:pPr>
      <w:r w:rsidRPr="008249DD">
        <w:rPr>
          <w:sz w:val="22"/>
          <w:szCs w:val="22"/>
        </w:rPr>
        <w:t xml:space="preserve"> 9.2. Сведения о запрещенных сбросах Абонентом в централизованную систему водоотведения сточных вод с загрязняющими веществами</w:t>
      </w:r>
      <w:r>
        <w:rPr>
          <w:sz w:val="22"/>
          <w:szCs w:val="22"/>
        </w:rPr>
        <w:t xml:space="preserve"> </w:t>
      </w:r>
      <w:r w:rsidRPr="008249DD">
        <w:rPr>
          <w:sz w:val="22"/>
          <w:szCs w:val="22"/>
        </w:rPr>
        <w:t>в целях предотвращения негативного воздействия на работу централизованной системы водоотведения, указаны</w:t>
      </w:r>
      <w:r>
        <w:rPr>
          <w:sz w:val="22"/>
          <w:szCs w:val="22"/>
        </w:rPr>
        <w:t xml:space="preserve"> </w:t>
      </w:r>
      <w:r w:rsidRPr="008249DD">
        <w:rPr>
          <w:sz w:val="22"/>
          <w:szCs w:val="22"/>
        </w:rPr>
        <w:t>в приложении № 5 (таблица 2)</w:t>
      </w:r>
      <w:r w:rsidRPr="008249DD">
        <w:rPr>
          <w:sz w:val="22"/>
          <w:szCs w:val="22"/>
          <w:lang w:eastAsia="en-US"/>
        </w:rPr>
        <w:t>.</w:t>
      </w:r>
    </w:p>
    <w:p w:rsidR="00477585" w:rsidRPr="008249DD" w:rsidRDefault="00477585" w:rsidP="00E12656">
      <w:pPr>
        <w:autoSpaceDE w:val="0"/>
        <w:autoSpaceDN w:val="0"/>
        <w:adjustRightInd w:val="0"/>
        <w:ind w:firstLine="709"/>
        <w:jc w:val="both"/>
        <w:rPr>
          <w:bCs/>
          <w:sz w:val="22"/>
          <w:szCs w:val="22"/>
        </w:rPr>
      </w:pPr>
      <w:r w:rsidRPr="008249DD">
        <w:rPr>
          <w:sz w:val="22"/>
          <w:szCs w:val="22"/>
          <w:lang w:eastAsia="en-US"/>
        </w:rPr>
        <w:t xml:space="preserve">9.3. </w:t>
      </w:r>
      <w:r w:rsidRPr="008249DD">
        <w:rPr>
          <w:sz w:val="22"/>
          <w:szCs w:val="22"/>
        </w:rPr>
        <w:t>Абонент обеспечивает лабораторный контроль и соблюдение установленных требований и нормативов по составу сбрасываемых в систему канализации сточных вод, не реже, чем один раз в квартал. Точкой отбора проб является контрольный канализационный колодец, расположенный на границе раздела сторон.</w:t>
      </w:r>
    </w:p>
    <w:p w:rsidR="00477585" w:rsidRPr="008249DD" w:rsidRDefault="00477585" w:rsidP="00E12656">
      <w:pPr>
        <w:autoSpaceDE w:val="0"/>
        <w:autoSpaceDN w:val="0"/>
        <w:adjustRightInd w:val="0"/>
        <w:ind w:firstLine="709"/>
        <w:jc w:val="both"/>
        <w:rPr>
          <w:bCs/>
          <w:sz w:val="22"/>
          <w:szCs w:val="22"/>
        </w:rPr>
      </w:pPr>
      <w:r w:rsidRPr="008249DD">
        <w:rPr>
          <w:bCs/>
          <w:sz w:val="22"/>
          <w:szCs w:val="22"/>
        </w:rPr>
        <w:t xml:space="preserve">9.4. </w:t>
      </w:r>
      <w:r w:rsidRPr="008249DD">
        <w:rPr>
          <w:sz w:val="22"/>
          <w:szCs w:val="22"/>
        </w:rPr>
        <w:t>Контроль за соблюдением Абонентом нормативов водоотведения по составу сточных вод осуществляется Организацией ВКХ или, по усмотрению Организации ВКХ, другой лабораторией, аккредитованной для производства таких работ, путем выполнения анализов проб сточных вод Абонента, отбираемых в контрольных канализационных колодцах, с периодичностью определяемой по усмотрению Организации ВКХ.</w:t>
      </w:r>
    </w:p>
    <w:p w:rsidR="00477585" w:rsidRPr="008249DD" w:rsidRDefault="00477585" w:rsidP="00E12656">
      <w:pPr>
        <w:autoSpaceDE w:val="0"/>
        <w:autoSpaceDN w:val="0"/>
        <w:adjustRightInd w:val="0"/>
        <w:ind w:firstLine="709"/>
        <w:jc w:val="both"/>
        <w:rPr>
          <w:bCs/>
          <w:sz w:val="22"/>
          <w:szCs w:val="22"/>
        </w:rPr>
      </w:pPr>
      <w:r w:rsidRPr="008249DD">
        <w:rPr>
          <w:bCs/>
          <w:sz w:val="22"/>
          <w:szCs w:val="22"/>
        </w:rPr>
        <w:t xml:space="preserve">9.5.Оплата абонентом сброшенных сточных вод производится в соответствии с данными учета, если иное не предусмотрено действующим законодательством или договором, а фактического количества загрязняющих веществ, сброшенных со сточными водами в систему канализации, - в соответствии с данными учета, полученными на основании лабораторного контроля. </w:t>
      </w:r>
    </w:p>
    <w:p w:rsidR="00477585" w:rsidRPr="008249DD" w:rsidRDefault="00477585" w:rsidP="00E12656">
      <w:pPr>
        <w:autoSpaceDE w:val="0"/>
        <w:autoSpaceDN w:val="0"/>
        <w:adjustRightInd w:val="0"/>
        <w:ind w:firstLine="709"/>
        <w:jc w:val="both"/>
        <w:rPr>
          <w:bCs/>
          <w:sz w:val="22"/>
          <w:szCs w:val="22"/>
        </w:rPr>
      </w:pPr>
      <w:r w:rsidRPr="008249DD">
        <w:rPr>
          <w:bCs/>
          <w:sz w:val="22"/>
          <w:szCs w:val="22"/>
        </w:rPr>
        <w:t xml:space="preserve">9.6. Расчеты абонентов с организацией </w:t>
      </w:r>
      <w:r>
        <w:rPr>
          <w:bCs/>
          <w:sz w:val="22"/>
          <w:szCs w:val="22"/>
        </w:rPr>
        <w:t>ВКХ</w:t>
      </w:r>
      <w:r w:rsidRPr="008249DD">
        <w:rPr>
          <w:bCs/>
          <w:sz w:val="22"/>
          <w:szCs w:val="22"/>
        </w:rPr>
        <w:t xml:space="preserve"> за прием (сброс) сточных вод и загрязняющих веществ в пределах и сверх установленных лимитов водопотребления и нормативов водоотведения и сброса загрязняющих веществ производятся в порядке, установленном Правительством Российской Федерации.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 устанавливаемых организациям </w:t>
      </w:r>
      <w:r>
        <w:rPr>
          <w:bCs/>
          <w:sz w:val="22"/>
          <w:szCs w:val="22"/>
        </w:rPr>
        <w:t>ВКХ</w:t>
      </w:r>
      <w:r w:rsidRPr="008249DD">
        <w:rPr>
          <w:bCs/>
          <w:sz w:val="22"/>
          <w:szCs w:val="22"/>
        </w:rPr>
        <w:t xml:space="preserve"> за сброс сточных вод и загрязняющих веществ в водные объекты органами исполнительной власти субъектов Российской Федерации.</w:t>
      </w:r>
    </w:p>
    <w:p w:rsidR="00477585" w:rsidRPr="00E12656" w:rsidRDefault="00477585" w:rsidP="00A32777">
      <w:pPr>
        <w:autoSpaceDE w:val="0"/>
        <w:autoSpaceDN w:val="0"/>
        <w:adjustRightInd w:val="0"/>
        <w:ind w:firstLine="709"/>
        <w:jc w:val="both"/>
        <w:rPr>
          <w:sz w:val="22"/>
          <w:szCs w:val="22"/>
          <w:lang w:eastAsia="en-US"/>
        </w:rPr>
      </w:pPr>
    </w:p>
    <w:p w:rsidR="00477585" w:rsidRPr="000E7EA8" w:rsidRDefault="00477585" w:rsidP="00CF2A9C">
      <w:pPr>
        <w:autoSpaceDE w:val="0"/>
        <w:autoSpaceDN w:val="0"/>
        <w:adjustRightInd w:val="0"/>
        <w:jc w:val="center"/>
        <w:outlineLvl w:val="0"/>
        <w:rPr>
          <w:b/>
          <w:sz w:val="22"/>
          <w:szCs w:val="22"/>
          <w:lang w:eastAsia="en-US"/>
        </w:rPr>
      </w:pPr>
      <w:r w:rsidRPr="000E7EA8">
        <w:rPr>
          <w:b/>
          <w:sz w:val="22"/>
          <w:szCs w:val="22"/>
          <w:lang w:eastAsia="en-US"/>
        </w:rPr>
        <w:t>X. Порядок декларирования состава и свойств</w:t>
      </w:r>
      <w:r>
        <w:rPr>
          <w:b/>
          <w:sz w:val="22"/>
          <w:szCs w:val="22"/>
          <w:lang w:eastAsia="en-US"/>
        </w:rPr>
        <w:t xml:space="preserve"> </w:t>
      </w:r>
      <w:r w:rsidRPr="000E7EA8">
        <w:rPr>
          <w:b/>
          <w:sz w:val="22"/>
          <w:szCs w:val="22"/>
          <w:lang w:eastAsia="en-US"/>
        </w:rPr>
        <w:t>сточных вод (настоящий раздел включается в настоящий</w:t>
      </w:r>
      <w:r>
        <w:rPr>
          <w:b/>
          <w:sz w:val="22"/>
          <w:szCs w:val="22"/>
          <w:lang w:eastAsia="en-US"/>
        </w:rPr>
        <w:t xml:space="preserve"> договор</w:t>
      </w:r>
      <w:r w:rsidRPr="000E7EA8">
        <w:rPr>
          <w:b/>
          <w:sz w:val="22"/>
          <w:szCs w:val="22"/>
          <w:lang w:eastAsia="en-US"/>
        </w:rPr>
        <w:t xml:space="preserve"> при условии его заключения с абонентом, который</w:t>
      </w:r>
      <w:r>
        <w:rPr>
          <w:b/>
          <w:sz w:val="22"/>
          <w:szCs w:val="22"/>
          <w:lang w:eastAsia="en-US"/>
        </w:rPr>
        <w:t xml:space="preserve"> </w:t>
      </w:r>
      <w:r w:rsidRPr="000E7EA8">
        <w:rPr>
          <w:b/>
          <w:sz w:val="22"/>
          <w:szCs w:val="22"/>
          <w:lang w:eastAsia="en-US"/>
        </w:rPr>
        <w:t>обязан подавать декларацию о составе и свойствах</w:t>
      </w:r>
      <w:r>
        <w:rPr>
          <w:b/>
          <w:sz w:val="22"/>
          <w:szCs w:val="22"/>
          <w:lang w:eastAsia="en-US"/>
        </w:rPr>
        <w:t xml:space="preserve"> </w:t>
      </w:r>
      <w:r w:rsidRPr="000E7EA8">
        <w:rPr>
          <w:b/>
          <w:sz w:val="22"/>
          <w:szCs w:val="22"/>
          <w:lang w:eastAsia="en-US"/>
        </w:rPr>
        <w:t>сточных вод в соответствии с законодательством</w:t>
      </w:r>
      <w:r>
        <w:rPr>
          <w:b/>
          <w:sz w:val="22"/>
          <w:szCs w:val="22"/>
          <w:lang w:eastAsia="en-US"/>
        </w:rPr>
        <w:t xml:space="preserve"> </w:t>
      </w:r>
      <w:r w:rsidRPr="000E7EA8">
        <w:rPr>
          <w:b/>
          <w:sz w:val="22"/>
          <w:szCs w:val="22"/>
          <w:lang w:eastAsia="en-US"/>
        </w:rPr>
        <w:t>Российской Федерации)</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10.1. В целях обеспечения контроля состава и свойств сточных вод абонент подает в организацию </w:t>
      </w:r>
      <w:r>
        <w:rPr>
          <w:sz w:val="22"/>
          <w:szCs w:val="22"/>
          <w:lang w:eastAsia="en-US"/>
        </w:rPr>
        <w:t>ВКХ</w:t>
      </w:r>
      <w:r w:rsidRPr="000E7EA8">
        <w:rPr>
          <w:sz w:val="22"/>
          <w:szCs w:val="22"/>
          <w:lang w:eastAsia="en-US"/>
        </w:rPr>
        <w:t xml:space="preserve"> декларацию.</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10.2. Декларация разрабатывается абонентом и представляется в организацию </w:t>
      </w:r>
      <w:r>
        <w:rPr>
          <w:sz w:val="22"/>
          <w:szCs w:val="22"/>
          <w:lang w:eastAsia="en-US"/>
        </w:rPr>
        <w:t>ВКХ</w:t>
      </w:r>
      <w:r w:rsidRPr="000E7EA8">
        <w:rPr>
          <w:sz w:val="22"/>
          <w:szCs w:val="22"/>
          <w:lang w:eastAsia="en-US"/>
        </w:rPr>
        <w:t xml:space="preserve"> не позднее 6 месяцев со дня заключения абонентом с организацией </w:t>
      </w:r>
      <w:r>
        <w:rPr>
          <w:sz w:val="22"/>
          <w:szCs w:val="22"/>
          <w:lang w:eastAsia="en-US"/>
        </w:rPr>
        <w:t>ВКХ</w:t>
      </w:r>
      <w:r w:rsidRPr="000E7EA8">
        <w:rPr>
          <w:sz w:val="22"/>
          <w:szCs w:val="22"/>
          <w:lang w:eastAsia="en-US"/>
        </w:rPr>
        <w:t xml:space="preserve"> настоящего </w:t>
      </w:r>
      <w:r>
        <w:rPr>
          <w:sz w:val="22"/>
          <w:szCs w:val="22"/>
          <w:lang w:eastAsia="en-US"/>
        </w:rPr>
        <w:t>договор</w:t>
      </w:r>
      <w:r w:rsidRPr="000E7EA8">
        <w:rPr>
          <w:sz w:val="22"/>
          <w:szCs w:val="22"/>
          <w:lang w:eastAsia="en-US"/>
        </w:rPr>
        <w:t>а. Декларация на очередной год подается абонентом до 1 ноября предшествующего года.</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10.3.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10.4.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w:t>
      </w:r>
      <w:r>
        <w:rPr>
          <w:sz w:val="22"/>
          <w:szCs w:val="22"/>
          <w:lang w:eastAsia="en-US"/>
        </w:rPr>
        <w:t>ВКХ</w:t>
      </w:r>
      <w:r w:rsidRPr="000E7EA8">
        <w:rPr>
          <w:sz w:val="22"/>
          <w:szCs w:val="22"/>
          <w:lang w:eastAsia="en-US"/>
        </w:rPr>
        <w:t xml:space="preserve"> в соответствии с </w:t>
      </w:r>
      <w:hyperlink r:id="rId18" w:history="1">
        <w:r w:rsidRPr="000E7EA8">
          <w:rPr>
            <w:sz w:val="22"/>
            <w:szCs w:val="22"/>
            <w:lang w:eastAsia="en-US"/>
          </w:rPr>
          <w:t>Правилами</w:t>
        </w:r>
      </w:hyperlink>
      <w:r w:rsidRPr="000E7EA8">
        <w:rPr>
          <w:sz w:val="22"/>
          <w:szCs w:val="22"/>
          <w:lang w:eastAsia="en-US"/>
        </w:rPr>
        <w:t xml:space="preserve"> осуществления контроля состава и свойств сточных вод;</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б) исключаются значения запрещенного сброса;</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в) не подлежат указанию нулевые значения фактических концентраций или фактических свойств сточных вод.</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10.5.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10.6. Декларация прекращает действие в следующих случаях:</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а) выявление организацией </w:t>
      </w:r>
      <w:r>
        <w:rPr>
          <w:sz w:val="22"/>
          <w:szCs w:val="22"/>
          <w:lang w:eastAsia="en-US"/>
        </w:rPr>
        <w:t>ВКХ</w:t>
      </w:r>
      <w:r w:rsidRPr="000E7EA8">
        <w:rPr>
          <w:sz w:val="22"/>
          <w:szCs w:val="22"/>
          <w:lang w:eastAsia="en-US"/>
        </w:rPr>
        <w:t xml:space="preserve">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477585" w:rsidRPr="000E7EA8"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10.7. В течение 3 месяцев со дня оповещения абонента организацией, осуществляющей водоотведение, о наступлении хотя бы одного из событий, указанных в пункте 46 настоящего </w:t>
      </w:r>
      <w:r>
        <w:rPr>
          <w:sz w:val="22"/>
          <w:szCs w:val="22"/>
          <w:lang w:eastAsia="en-US"/>
        </w:rPr>
        <w:t>договор</w:t>
      </w:r>
      <w:r w:rsidRPr="000E7EA8">
        <w:rPr>
          <w:sz w:val="22"/>
          <w:szCs w:val="22"/>
          <w:lang w:eastAsia="en-US"/>
        </w:rPr>
        <w:t>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477585" w:rsidRDefault="00477585" w:rsidP="008A2C65">
      <w:pPr>
        <w:autoSpaceDE w:val="0"/>
        <w:autoSpaceDN w:val="0"/>
        <w:adjustRightInd w:val="0"/>
        <w:ind w:firstLine="709"/>
        <w:jc w:val="both"/>
        <w:rPr>
          <w:sz w:val="22"/>
          <w:szCs w:val="22"/>
          <w:lang w:eastAsia="en-US"/>
        </w:rPr>
      </w:pPr>
      <w:r w:rsidRPr="000E7EA8">
        <w:rPr>
          <w:sz w:val="22"/>
          <w:szCs w:val="22"/>
          <w:lang w:eastAsia="en-US"/>
        </w:rPr>
        <w:t xml:space="preserve">10.8. В случае если абонентом допущено нарушение декларации, абонент обязан незамедлительно проинформировать об этом организацию </w:t>
      </w:r>
      <w:r>
        <w:rPr>
          <w:sz w:val="22"/>
          <w:szCs w:val="22"/>
          <w:lang w:eastAsia="en-US"/>
        </w:rPr>
        <w:t>ВКХ</w:t>
      </w:r>
      <w:r w:rsidRPr="000E7EA8">
        <w:rPr>
          <w:sz w:val="22"/>
          <w:szCs w:val="22"/>
          <w:lang w:eastAsia="en-US"/>
        </w:rPr>
        <w:t xml:space="preserve">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477585" w:rsidRPr="008A2C65" w:rsidRDefault="00477585" w:rsidP="008A2C65">
      <w:pPr>
        <w:autoSpaceDE w:val="0"/>
        <w:autoSpaceDN w:val="0"/>
        <w:adjustRightInd w:val="0"/>
        <w:ind w:firstLine="709"/>
        <w:jc w:val="both"/>
        <w:rPr>
          <w:sz w:val="22"/>
          <w:szCs w:val="22"/>
          <w:lang w:eastAsia="en-US"/>
        </w:rPr>
      </w:pPr>
      <w:r>
        <w:rPr>
          <w:sz w:val="22"/>
          <w:szCs w:val="22"/>
          <w:lang w:eastAsia="en-US"/>
        </w:rPr>
        <w:t xml:space="preserve">10.9. Данный раздел относится к абонентам, среднесуточный объем отводимых сточных вод с объектов которых составляет более 30м3 в сутки. </w:t>
      </w:r>
    </w:p>
    <w:p w:rsidR="00477585" w:rsidRPr="008A2C65" w:rsidRDefault="00477585" w:rsidP="008A2C65">
      <w:pPr>
        <w:autoSpaceDE w:val="0"/>
        <w:autoSpaceDN w:val="0"/>
        <w:adjustRightInd w:val="0"/>
        <w:ind w:firstLine="709"/>
        <w:jc w:val="both"/>
        <w:rPr>
          <w:sz w:val="22"/>
          <w:szCs w:val="22"/>
          <w:lang w:eastAsia="en-US"/>
        </w:rPr>
      </w:pPr>
    </w:p>
    <w:p w:rsidR="00477585" w:rsidRPr="002136A6" w:rsidRDefault="00477585" w:rsidP="008A2C65">
      <w:pPr>
        <w:autoSpaceDE w:val="0"/>
        <w:autoSpaceDN w:val="0"/>
        <w:adjustRightInd w:val="0"/>
        <w:ind w:firstLine="709"/>
        <w:jc w:val="center"/>
        <w:outlineLvl w:val="0"/>
        <w:rPr>
          <w:b/>
          <w:sz w:val="22"/>
          <w:szCs w:val="22"/>
          <w:lang w:eastAsia="en-US"/>
        </w:rPr>
      </w:pPr>
      <w:bookmarkStart w:id="3" w:name="Par186"/>
      <w:bookmarkEnd w:id="3"/>
      <w:r w:rsidRPr="002136A6">
        <w:rPr>
          <w:b/>
          <w:sz w:val="22"/>
          <w:szCs w:val="22"/>
          <w:lang w:eastAsia="en-US"/>
        </w:rPr>
        <w:t>XI. Условия временного прекращения или ограничения</w:t>
      </w:r>
    </w:p>
    <w:p w:rsidR="00477585" w:rsidRPr="002136A6" w:rsidRDefault="00477585" w:rsidP="008A2C65">
      <w:pPr>
        <w:autoSpaceDE w:val="0"/>
        <w:autoSpaceDN w:val="0"/>
        <w:adjustRightInd w:val="0"/>
        <w:ind w:firstLine="709"/>
        <w:jc w:val="center"/>
        <w:rPr>
          <w:b/>
          <w:sz w:val="22"/>
          <w:szCs w:val="22"/>
          <w:lang w:eastAsia="en-US"/>
        </w:rPr>
      </w:pPr>
      <w:r w:rsidRPr="002136A6">
        <w:rPr>
          <w:b/>
          <w:sz w:val="22"/>
          <w:szCs w:val="22"/>
          <w:lang w:eastAsia="en-US"/>
        </w:rPr>
        <w:t>холодного водоснабжения и приема сточных вод</w:t>
      </w:r>
    </w:p>
    <w:p w:rsidR="00477585" w:rsidRPr="001C38F6" w:rsidRDefault="00477585" w:rsidP="008A2C65">
      <w:pPr>
        <w:autoSpaceDE w:val="0"/>
        <w:autoSpaceDN w:val="0"/>
        <w:adjustRightInd w:val="0"/>
        <w:ind w:firstLine="709"/>
        <w:jc w:val="both"/>
        <w:rPr>
          <w:sz w:val="22"/>
          <w:szCs w:val="22"/>
          <w:lang w:eastAsia="en-US"/>
        </w:rPr>
      </w:pPr>
      <w:r>
        <w:rPr>
          <w:sz w:val="22"/>
          <w:szCs w:val="22"/>
          <w:lang w:eastAsia="en-US"/>
        </w:rPr>
        <w:t>11.1</w:t>
      </w:r>
      <w:r w:rsidRPr="001C38F6">
        <w:rPr>
          <w:sz w:val="22"/>
          <w:szCs w:val="22"/>
          <w:lang w:eastAsia="en-US"/>
        </w:rPr>
        <w:t xml:space="preserve">. Организация </w:t>
      </w:r>
      <w:r>
        <w:rPr>
          <w:sz w:val="22"/>
          <w:szCs w:val="22"/>
          <w:lang w:eastAsia="en-US"/>
        </w:rPr>
        <w:t>ВКХ</w:t>
      </w:r>
      <w:r w:rsidRPr="001C38F6">
        <w:rPr>
          <w:sz w:val="22"/>
          <w:szCs w:val="22"/>
          <w:lang w:eastAsia="en-US"/>
        </w:rPr>
        <w:t xml:space="preserve">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9" w:history="1">
        <w:r w:rsidRPr="001C38F6">
          <w:rPr>
            <w:sz w:val="22"/>
            <w:szCs w:val="22"/>
            <w:lang w:eastAsia="en-US"/>
          </w:rPr>
          <w:t>законом</w:t>
        </w:r>
      </w:hyperlink>
      <w:r w:rsidRPr="001C38F6">
        <w:rPr>
          <w:sz w:val="22"/>
          <w:szCs w:val="22"/>
          <w:lang w:eastAsia="en-US"/>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0" w:history="1">
        <w:r w:rsidRPr="001C38F6">
          <w:rPr>
            <w:sz w:val="22"/>
            <w:szCs w:val="22"/>
            <w:lang w:eastAsia="en-US"/>
          </w:rPr>
          <w:t>правилами</w:t>
        </w:r>
      </w:hyperlink>
      <w:r w:rsidRPr="001C38F6">
        <w:rPr>
          <w:sz w:val="22"/>
          <w:szCs w:val="22"/>
          <w:lang w:eastAsia="en-US"/>
        </w:rPr>
        <w:t xml:space="preserve"> холодного водоснабжения и водоотведения, утверждаемыми Правительством Российской Федерации.</w:t>
      </w:r>
    </w:p>
    <w:p w:rsidR="00477585" w:rsidRPr="001C38F6" w:rsidRDefault="00477585" w:rsidP="008A2C65">
      <w:pPr>
        <w:autoSpaceDE w:val="0"/>
        <w:autoSpaceDN w:val="0"/>
        <w:adjustRightInd w:val="0"/>
        <w:ind w:firstLine="709"/>
        <w:jc w:val="both"/>
        <w:rPr>
          <w:sz w:val="22"/>
          <w:szCs w:val="22"/>
          <w:lang w:eastAsia="en-US"/>
        </w:rPr>
      </w:pPr>
      <w:r>
        <w:rPr>
          <w:sz w:val="22"/>
          <w:szCs w:val="22"/>
          <w:lang w:eastAsia="en-US"/>
        </w:rPr>
        <w:t>11.2</w:t>
      </w:r>
      <w:r w:rsidRPr="001C38F6">
        <w:rPr>
          <w:sz w:val="22"/>
          <w:szCs w:val="22"/>
          <w:lang w:eastAsia="en-US"/>
        </w:rPr>
        <w:t xml:space="preserve">. Организация </w:t>
      </w:r>
      <w:r>
        <w:rPr>
          <w:sz w:val="22"/>
          <w:szCs w:val="22"/>
          <w:lang w:eastAsia="en-US"/>
        </w:rPr>
        <w:t>ВКХ</w:t>
      </w:r>
      <w:r w:rsidRPr="001C38F6">
        <w:rPr>
          <w:sz w:val="22"/>
          <w:szCs w:val="22"/>
          <w:lang w:eastAsia="en-US"/>
        </w:rPr>
        <w:t xml:space="preserve">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77585" w:rsidRPr="001C38F6" w:rsidRDefault="00477585" w:rsidP="008A2C65">
      <w:pPr>
        <w:autoSpaceDE w:val="0"/>
        <w:autoSpaceDN w:val="0"/>
        <w:adjustRightInd w:val="0"/>
        <w:ind w:firstLine="709"/>
        <w:jc w:val="both"/>
        <w:rPr>
          <w:sz w:val="22"/>
          <w:szCs w:val="22"/>
          <w:lang w:eastAsia="en-US"/>
        </w:rPr>
      </w:pPr>
      <w:r w:rsidRPr="001C38F6">
        <w:rPr>
          <w:sz w:val="22"/>
          <w:szCs w:val="22"/>
          <w:lang w:eastAsia="en-US"/>
        </w:rPr>
        <w:t>а) абонента;</w:t>
      </w:r>
    </w:p>
    <w:p w:rsidR="00477585" w:rsidRPr="001C38F6" w:rsidRDefault="00477585" w:rsidP="008A2C65">
      <w:pPr>
        <w:autoSpaceDE w:val="0"/>
        <w:autoSpaceDN w:val="0"/>
        <w:adjustRightInd w:val="0"/>
        <w:ind w:firstLine="709"/>
        <w:jc w:val="both"/>
        <w:rPr>
          <w:sz w:val="22"/>
          <w:szCs w:val="22"/>
          <w:lang w:eastAsia="en-US"/>
        </w:rPr>
      </w:pPr>
      <w:r w:rsidRPr="001C38F6">
        <w:rPr>
          <w:sz w:val="22"/>
          <w:szCs w:val="22"/>
          <w:lang w:eastAsia="en-US"/>
        </w:rPr>
        <w:t>б) орган местного самоуправления поселения, городского округа;</w:t>
      </w:r>
    </w:p>
    <w:p w:rsidR="00477585" w:rsidRPr="001C38F6" w:rsidRDefault="00477585" w:rsidP="008A2C65">
      <w:pPr>
        <w:autoSpaceDE w:val="0"/>
        <w:autoSpaceDN w:val="0"/>
        <w:adjustRightInd w:val="0"/>
        <w:ind w:firstLine="709"/>
        <w:jc w:val="both"/>
        <w:rPr>
          <w:sz w:val="22"/>
          <w:szCs w:val="22"/>
          <w:lang w:eastAsia="en-US"/>
        </w:rPr>
      </w:pPr>
      <w:r w:rsidRPr="001C38F6">
        <w:rPr>
          <w:sz w:val="22"/>
          <w:szCs w:val="22"/>
          <w:lang w:eastAsia="en-US"/>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477585" w:rsidRPr="001C38F6" w:rsidRDefault="00477585" w:rsidP="008A2C65">
      <w:pPr>
        <w:autoSpaceDE w:val="0"/>
        <w:autoSpaceDN w:val="0"/>
        <w:adjustRightInd w:val="0"/>
        <w:ind w:firstLine="709"/>
        <w:jc w:val="both"/>
        <w:rPr>
          <w:sz w:val="22"/>
          <w:szCs w:val="22"/>
          <w:lang w:eastAsia="en-US"/>
        </w:rPr>
      </w:pPr>
      <w:r w:rsidRPr="001C38F6">
        <w:rPr>
          <w:sz w:val="22"/>
          <w:szCs w:val="22"/>
          <w:lang w:eastAsia="en-US"/>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477585" w:rsidRPr="001C38F6" w:rsidRDefault="00477585" w:rsidP="008A2C65">
      <w:pPr>
        <w:autoSpaceDE w:val="0"/>
        <w:autoSpaceDN w:val="0"/>
        <w:adjustRightInd w:val="0"/>
        <w:ind w:firstLine="709"/>
        <w:jc w:val="both"/>
        <w:rPr>
          <w:sz w:val="22"/>
          <w:szCs w:val="22"/>
          <w:lang w:eastAsia="en-US"/>
        </w:rPr>
      </w:pPr>
      <w:r>
        <w:rPr>
          <w:sz w:val="22"/>
          <w:szCs w:val="22"/>
          <w:lang w:eastAsia="en-US"/>
        </w:rPr>
        <w:t>1</w:t>
      </w:r>
      <w:r w:rsidRPr="001C38F6">
        <w:rPr>
          <w:sz w:val="22"/>
          <w:szCs w:val="22"/>
          <w:lang w:eastAsia="en-US"/>
        </w:rPr>
        <w:t>1.</w:t>
      </w:r>
      <w:r>
        <w:rPr>
          <w:sz w:val="22"/>
          <w:szCs w:val="22"/>
          <w:lang w:eastAsia="en-US"/>
        </w:rPr>
        <w:t>3.</w:t>
      </w:r>
      <w:r w:rsidRPr="001C38F6">
        <w:rPr>
          <w:sz w:val="22"/>
          <w:szCs w:val="22"/>
          <w:lang w:eastAsia="en-US"/>
        </w:rPr>
        <w:t xml:space="preserve"> Уведомление организации </w:t>
      </w:r>
      <w:r>
        <w:rPr>
          <w:sz w:val="22"/>
          <w:szCs w:val="22"/>
          <w:lang w:eastAsia="en-US"/>
        </w:rPr>
        <w:t>ВКХ</w:t>
      </w:r>
      <w:r w:rsidRPr="001C38F6">
        <w:rPr>
          <w:sz w:val="22"/>
          <w:szCs w:val="22"/>
          <w:lang w:eastAsia="en-US"/>
        </w:rPr>
        <w:t xml:space="preserve">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9835A1" w:rsidRPr="008A2C65" w:rsidRDefault="00477585" w:rsidP="00114D62">
      <w:pPr>
        <w:ind w:firstLine="709"/>
        <w:jc w:val="both"/>
        <w:outlineLvl w:val="1"/>
        <w:rPr>
          <w:sz w:val="22"/>
          <w:szCs w:val="22"/>
          <w:lang w:eastAsia="en-US"/>
        </w:rPr>
      </w:pPr>
      <w:r>
        <w:rPr>
          <w:sz w:val="22"/>
          <w:szCs w:val="22"/>
        </w:rPr>
        <w:t>11.4</w:t>
      </w:r>
      <w:r w:rsidRPr="001C38F6">
        <w:rPr>
          <w:sz w:val="22"/>
          <w:szCs w:val="22"/>
        </w:rPr>
        <w:t xml:space="preserve">. Оплата работ по прекращению (ограничению) </w:t>
      </w:r>
      <w:r w:rsidRPr="001C38F6">
        <w:rPr>
          <w:sz w:val="22"/>
          <w:szCs w:val="22"/>
          <w:lang w:eastAsia="en-US"/>
        </w:rPr>
        <w:t>холодного водоснабжения и приема сточных вод</w:t>
      </w:r>
      <w:r w:rsidRPr="001C38F6">
        <w:rPr>
          <w:sz w:val="22"/>
          <w:szCs w:val="22"/>
        </w:rPr>
        <w:t xml:space="preserve">, вызванных нарушением абонентом условий </w:t>
      </w:r>
      <w:r>
        <w:rPr>
          <w:sz w:val="22"/>
          <w:szCs w:val="22"/>
        </w:rPr>
        <w:t>договор</w:t>
      </w:r>
      <w:r w:rsidRPr="001C38F6">
        <w:rPr>
          <w:sz w:val="22"/>
          <w:szCs w:val="22"/>
        </w:rPr>
        <w:t xml:space="preserve">а, и последующему подключению абонента производится дополнительно по расценкам </w:t>
      </w:r>
      <w:r w:rsidRPr="001C38F6">
        <w:rPr>
          <w:sz w:val="22"/>
          <w:szCs w:val="22"/>
          <w:lang w:eastAsia="en-US"/>
        </w:rPr>
        <w:t xml:space="preserve">организации </w:t>
      </w:r>
      <w:r>
        <w:rPr>
          <w:sz w:val="22"/>
          <w:szCs w:val="22"/>
          <w:lang w:eastAsia="en-US"/>
        </w:rPr>
        <w:t>ВКХ</w:t>
      </w:r>
      <w:r w:rsidR="00114D62">
        <w:rPr>
          <w:sz w:val="22"/>
          <w:szCs w:val="22"/>
          <w:lang w:eastAsia="en-US"/>
        </w:rPr>
        <w:t>.</w:t>
      </w:r>
    </w:p>
    <w:p w:rsidR="00477585" w:rsidRPr="008A2C65" w:rsidRDefault="00477585" w:rsidP="008A2C65">
      <w:pPr>
        <w:widowControl w:val="0"/>
        <w:autoSpaceDE w:val="0"/>
        <w:autoSpaceDN w:val="0"/>
        <w:adjustRightInd w:val="0"/>
        <w:ind w:firstLine="709"/>
        <w:jc w:val="center"/>
        <w:rPr>
          <w:sz w:val="22"/>
          <w:szCs w:val="22"/>
        </w:rPr>
      </w:pPr>
    </w:p>
    <w:p w:rsidR="00477585" w:rsidRPr="002136A6" w:rsidRDefault="00477585" w:rsidP="008A2C65">
      <w:pPr>
        <w:autoSpaceDE w:val="0"/>
        <w:autoSpaceDN w:val="0"/>
        <w:adjustRightInd w:val="0"/>
        <w:ind w:firstLine="709"/>
        <w:jc w:val="center"/>
        <w:outlineLvl w:val="0"/>
        <w:rPr>
          <w:b/>
          <w:sz w:val="22"/>
          <w:szCs w:val="22"/>
          <w:lang w:eastAsia="en-US"/>
        </w:rPr>
      </w:pPr>
      <w:bookmarkStart w:id="4" w:name="Par205"/>
      <w:bookmarkEnd w:id="4"/>
      <w:r w:rsidRPr="002136A6">
        <w:rPr>
          <w:b/>
          <w:sz w:val="22"/>
          <w:szCs w:val="22"/>
          <w:lang w:eastAsia="en-US"/>
        </w:rPr>
        <w:t>XII. Порядок уведомления организации</w:t>
      </w:r>
    </w:p>
    <w:p w:rsidR="00477585" w:rsidRPr="002136A6" w:rsidRDefault="00477585" w:rsidP="008A2C65">
      <w:pPr>
        <w:autoSpaceDE w:val="0"/>
        <w:autoSpaceDN w:val="0"/>
        <w:adjustRightInd w:val="0"/>
        <w:ind w:firstLine="709"/>
        <w:jc w:val="center"/>
        <w:rPr>
          <w:b/>
          <w:sz w:val="22"/>
          <w:szCs w:val="22"/>
          <w:lang w:eastAsia="en-US"/>
        </w:rPr>
      </w:pPr>
      <w:r>
        <w:rPr>
          <w:b/>
          <w:sz w:val="22"/>
          <w:szCs w:val="22"/>
          <w:lang w:eastAsia="en-US"/>
        </w:rPr>
        <w:t>ВКХ</w:t>
      </w:r>
      <w:r w:rsidRPr="002136A6">
        <w:rPr>
          <w:b/>
          <w:sz w:val="22"/>
          <w:szCs w:val="22"/>
          <w:lang w:eastAsia="en-US"/>
        </w:rPr>
        <w:t xml:space="preserve"> о переходе прав</w:t>
      </w:r>
      <w:r>
        <w:rPr>
          <w:b/>
          <w:sz w:val="22"/>
          <w:szCs w:val="22"/>
          <w:lang w:eastAsia="en-US"/>
        </w:rPr>
        <w:t xml:space="preserve"> </w:t>
      </w:r>
      <w:r w:rsidRPr="002136A6">
        <w:rPr>
          <w:b/>
          <w:sz w:val="22"/>
          <w:szCs w:val="22"/>
          <w:lang w:eastAsia="en-US"/>
        </w:rPr>
        <w:t>на объекты, в отношении которых осуществляется</w:t>
      </w:r>
      <w:r>
        <w:rPr>
          <w:b/>
          <w:sz w:val="22"/>
          <w:szCs w:val="22"/>
          <w:lang w:eastAsia="en-US"/>
        </w:rPr>
        <w:t xml:space="preserve"> </w:t>
      </w:r>
      <w:r w:rsidRPr="002136A6">
        <w:rPr>
          <w:b/>
          <w:sz w:val="22"/>
          <w:szCs w:val="22"/>
          <w:lang w:eastAsia="en-US"/>
        </w:rPr>
        <w:t>водоснабжение и водоотведение</w:t>
      </w:r>
    </w:p>
    <w:p w:rsidR="00477585" w:rsidRPr="008A2C65" w:rsidRDefault="00477585" w:rsidP="008A2C65">
      <w:pPr>
        <w:autoSpaceDE w:val="0"/>
        <w:autoSpaceDN w:val="0"/>
        <w:adjustRightInd w:val="0"/>
        <w:ind w:firstLine="709"/>
        <w:jc w:val="both"/>
        <w:rPr>
          <w:sz w:val="22"/>
          <w:szCs w:val="22"/>
          <w:lang w:eastAsia="en-US"/>
        </w:rPr>
      </w:pPr>
      <w:r>
        <w:rPr>
          <w:sz w:val="22"/>
          <w:szCs w:val="22"/>
          <w:lang w:eastAsia="en-US"/>
        </w:rPr>
        <w:t>12.1</w:t>
      </w:r>
      <w:r w:rsidRPr="008A2C65">
        <w:rPr>
          <w:sz w:val="22"/>
          <w:szCs w:val="22"/>
          <w:lang w:eastAsia="en-US"/>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w:t>
      </w:r>
      <w:r>
        <w:rPr>
          <w:sz w:val="22"/>
          <w:szCs w:val="22"/>
          <w:lang w:eastAsia="en-US"/>
        </w:rPr>
        <w:t>ВКХ</w:t>
      </w:r>
      <w:r w:rsidRPr="008A2C65">
        <w:rPr>
          <w:sz w:val="22"/>
          <w:szCs w:val="22"/>
          <w:lang w:eastAsia="en-US"/>
        </w:rPr>
        <w:t xml:space="preserve"> письменное уведомление с указанием лиц, к которым перешли права. Уведомление направляется по почте или нарочным.</w:t>
      </w:r>
    </w:p>
    <w:p w:rsidR="00477585" w:rsidRPr="008A2C65" w:rsidRDefault="00477585" w:rsidP="008A2C65">
      <w:pPr>
        <w:autoSpaceDE w:val="0"/>
        <w:autoSpaceDN w:val="0"/>
        <w:adjustRightInd w:val="0"/>
        <w:ind w:firstLine="709"/>
        <w:jc w:val="both"/>
        <w:rPr>
          <w:sz w:val="22"/>
          <w:szCs w:val="22"/>
          <w:lang w:eastAsia="en-US"/>
        </w:rPr>
      </w:pPr>
      <w:r>
        <w:rPr>
          <w:sz w:val="22"/>
          <w:szCs w:val="22"/>
          <w:lang w:eastAsia="en-US"/>
        </w:rPr>
        <w:t>12.2</w:t>
      </w:r>
      <w:r w:rsidRPr="008A2C65">
        <w:rPr>
          <w:sz w:val="22"/>
          <w:szCs w:val="22"/>
          <w:lang w:eastAsia="en-US"/>
        </w:rPr>
        <w:t xml:space="preserve">. Уведомление считается полученным организацией </w:t>
      </w:r>
      <w:r>
        <w:rPr>
          <w:sz w:val="22"/>
          <w:szCs w:val="22"/>
          <w:lang w:eastAsia="en-US"/>
        </w:rPr>
        <w:t>ВКХ</w:t>
      </w:r>
      <w:r w:rsidRPr="008A2C65">
        <w:rPr>
          <w:sz w:val="22"/>
          <w:szCs w:val="22"/>
          <w:lang w:eastAsia="en-US"/>
        </w:rPr>
        <w:t xml:space="preserve"> с даты почтового уведомления о вручении или с даты подписи уполномоченного представителя организации </w:t>
      </w:r>
      <w:r>
        <w:rPr>
          <w:sz w:val="22"/>
          <w:szCs w:val="22"/>
          <w:lang w:eastAsia="en-US"/>
        </w:rPr>
        <w:t>ВКХ</w:t>
      </w:r>
      <w:r w:rsidRPr="008A2C65">
        <w:rPr>
          <w:sz w:val="22"/>
          <w:szCs w:val="22"/>
          <w:lang w:eastAsia="en-US"/>
        </w:rPr>
        <w:t>, свидетельствующей о получении уведомления.</w:t>
      </w:r>
    </w:p>
    <w:p w:rsidR="00477585" w:rsidRPr="00134BE0" w:rsidRDefault="00477585" w:rsidP="00D17BB0">
      <w:pPr>
        <w:autoSpaceDE w:val="0"/>
        <w:autoSpaceDN w:val="0"/>
        <w:adjustRightInd w:val="0"/>
        <w:ind w:firstLine="540"/>
        <w:jc w:val="both"/>
        <w:rPr>
          <w:sz w:val="22"/>
          <w:szCs w:val="22"/>
          <w:lang w:eastAsia="en-US"/>
        </w:rPr>
      </w:pPr>
    </w:p>
    <w:p w:rsidR="00477585" w:rsidRPr="002136A6" w:rsidRDefault="00477585" w:rsidP="003C38D9">
      <w:pPr>
        <w:autoSpaceDE w:val="0"/>
        <w:autoSpaceDN w:val="0"/>
        <w:adjustRightInd w:val="0"/>
        <w:jc w:val="center"/>
        <w:outlineLvl w:val="0"/>
        <w:rPr>
          <w:b/>
          <w:bCs/>
          <w:sz w:val="22"/>
          <w:szCs w:val="22"/>
          <w:lang w:eastAsia="en-US"/>
        </w:rPr>
      </w:pPr>
      <w:r w:rsidRPr="002136A6">
        <w:rPr>
          <w:b/>
          <w:bCs/>
          <w:sz w:val="22"/>
          <w:szCs w:val="22"/>
          <w:lang w:eastAsia="en-US"/>
        </w:rPr>
        <w:t xml:space="preserve">XIII. </w:t>
      </w:r>
      <w:bookmarkStart w:id="5" w:name="Par214"/>
      <w:bookmarkEnd w:id="5"/>
      <w:r w:rsidRPr="002136A6">
        <w:rPr>
          <w:b/>
          <w:bCs/>
          <w:sz w:val="22"/>
          <w:szCs w:val="22"/>
          <w:lang w:eastAsia="en-US"/>
        </w:rPr>
        <w:t>Условия водоснабжения и (или) водоотведения</w:t>
      </w:r>
      <w:r>
        <w:rPr>
          <w:b/>
          <w:bCs/>
          <w:sz w:val="22"/>
          <w:szCs w:val="22"/>
          <w:lang w:eastAsia="en-US"/>
        </w:rPr>
        <w:t xml:space="preserve"> </w:t>
      </w:r>
      <w:r w:rsidRPr="002136A6">
        <w:rPr>
          <w:b/>
          <w:bCs/>
          <w:sz w:val="22"/>
          <w:szCs w:val="22"/>
          <w:lang w:eastAsia="en-US"/>
        </w:rPr>
        <w:t>иных лиц, объекты которых подключены к водопроводным</w:t>
      </w:r>
      <w:r>
        <w:rPr>
          <w:b/>
          <w:bCs/>
          <w:sz w:val="22"/>
          <w:szCs w:val="22"/>
          <w:lang w:eastAsia="en-US"/>
        </w:rPr>
        <w:t xml:space="preserve"> </w:t>
      </w:r>
      <w:r w:rsidRPr="002136A6">
        <w:rPr>
          <w:b/>
          <w:bCs/>
          <w:sz w:val="22"/>
          <w:szCs w:val="22"/>
          <w:lang w:eastAsia="en-US"/>
        </w:rPr>
        <w:t>и (или) канализационным сетям, принадлежащим абоненту</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13.1</w:t>
      </w:r>
      <w:r w:rsidRPr="00134BE0">
        <w:rPr>
          <w:bCs/>
          <w:sz w:val="22"/>
          <w:szCs w:val="22"/>
          <w:lang w:eastAsia="en-US"/>
        </w:rPr>
        <w:t xml:space="preserve"> Абонент представляет организации </w:t>
      </w:r>
      <w:r>
        <w:rPr>
          <w:bCs/>
          <w:sz w:val="22"/>
          <w:szCs w:val="22"/>
          <w:lang w:eastAsia="en-US"/>
        </w:rPr>
        <w:t>ВКХ</w:t>
      </w:r>
      <w:r w:rsidRPr="00134BE0">
        <w:rPr>
          <w:bCs/>
          <w:sz w:val="22"/>
          <w:szCs w:val="22"/>
          <w:lang w:eastAsia="en-US"/>
        </w:rPr>
        <w:t xml:space="preserve"> сведения о лицах, объекты которых подключены к водопроводным и (или) канализационным сетям, принадлежащим абоненту.</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13.2</w:t>
      </w:r>
      <w:r w:rsidRPr="00134BE0">
        <w:rPr>
          <w:bCs/>
          <w:sz w:val="22"/>
          <w:szCs w:val="22"/>
          <w:lang w:eastAsia="en-US"/>
        </w:rPr>
        <w:t xml:space="preserve">.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w:t>
      </w:r>
      <w:r>
        <w:rPr>
          <w:bCs/>
          <w:sz w:val="22"/>
          <w:szCs w:val="22"/>
          <w:lang w:eastAsia="en-US"/>
        </w:rPr>
        <w:t>ВКХ</w:t>
      </w:r>
      <w:r w:rsidRPr="00134BE0">
        <w:rPr>
          <w:bCs/>
          <w:sz w:val="22"/>
          <w:szCs w:val="22"/>
          <w:lang w:eastAsia="en-US"/>
        </w:rPr>
        <w:t xml:space="preserve"> вправе запросить у абонента иные необходимые сведения и документы.</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13.3</w:t>
      </w:r>
      <w:r w:rsidRPr="00134BE0">
        <w:rPr>
          <w:bCs/>
          <w:sz w:val="22"/>
          <w:szCs w:val="22"/>
          <w:lang w:eastAsia="en-US"/>
        </w:rPr>
        <w:t xml:space="preserve">. Организация </w:t>
      </w:r>
      <w:r>
        <w:rPr>
          <w:bCs/>
          <w:sz w:val="22"/>
          <w:szCs w:val="22"/>
          <w:lang w:eastAsia="en-US"/>
        </w:rPr>
        <w:t>ВКХ</w:t>
      </w:r>
      <w:r w:rsidRPr="00134BE0">
        <w:rPr>
          <w:bCs/>
          <w:sz w:val="22"/>
          <w:szCs w:val="22"/>
          <w:lang w:eastAsia="en-US"/>
        </w:rPr>
        <w:t xml:space="preserve"> осуществляет водоснабжение лиц, объекты которых подключены к водопроводным сетям абонента, при условии, что такие лица заключили </w:t>
      </w:r>
      <w:r>
        <w:rPr>
          <w:bCs/>
          <w:sz w:val="22"/>
          <w:szCs w:val="22"/>
          <w:lang w:eastAsia="en-US"/>
        </w:rPr>
        <w:t>договор</w:t>
      </w:r>
      <w:r w:rsidRPr="00134BE0">
        <w:rPr>
          <w:bCs/>
          <w:sz w:val="22"/>
          <w:szCs w:val="22"/>
          <w:lang w:eastAsia="en-US"/>
        </w:rPr>
        <w:t xml:space="preserve"> о водоснабжении с организацией </w:t>
      </w:r>
      <w:r>
        <w:rPr>
          <w:bCs/>
          <w:sz w:val="22"/>
          <w:szCs w:val="22"/>
          <w:lang w:eastAsia="en-US"/>
        </w:rPr>
        <w:t>ВКХ</w:t>
      </w:r>
      <w:r w:rsidRPr="00134BE0">
        <w:rPr>
          <w:bCs/>
          <w:sz w:val="22"/>
          <w:szCs w:val="22"/>
          <w:lang w:eastAsia="en-US"/>
        </w:rPr>
        <w:t>.</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13.4</w:t>
      </w:r>
      <w:r w:rsidRPr="00134BE0">
        <w:rPr>
          <w:bCs/>
          <w:sz w:val="22"/>
          <w:szCs w:val="22"/>
          <w:lang w:eastAsia="en-US"/>
        </w:rPr>
        <w:t xml:space="preserve">. Организация </w:t>
      </w:r>
      <w:r>
        <w:rPr>
          <w:bCs/>
          <w:sz w:val="22"/>
          <w:szCs w:val="22"/>
          <w:lang w:eastAsia="en-US"/>
        </w:rPr>
        <w:t>ВКХ</w:t>
      </w:r>
      <w:r w:rsidRPr="00134BE0">
        <w:rPr>
          <w:bCs/>
          <w:sz w:val="22"/>
          <w:szCs w:val="22"/>
          <w:lang w:eastAsia="en-US"/>
        </w:rPr>
        <w:t xml:space="preserve">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w:t>
      </w:r>
      <w:r>
        <w:rPr>
          <w:bCs/>
          <w:sz w:val="22"/>
          <w:szCs w:val="22"/>
          <w:lang w:eastAsia="en-US"/>
        </w:rPr>
        <w:t>договор</w:t>
      </w:r>
      <w:r w:rsidRPr="00134BE0">
        <w:rPr>
          <w:bCs/>
          <w:sz w:val="22"/>
          <w:szCs w:val="22"/>
          <w:lang w:eastAsia="en-US"/>
        </w:rPr>
        <w:t xml:space="preserve"> водоотведения с организацией </w:t>
      </w:r>
      <w:r>
        <w:rPr>
          <w:bCs/>
          <w:sz w:val="22"/>
          <w:szCs w:val="22"/>
          <w:lang w:eastAsia="en-US"/>
        </w:rPr>
        <w:t>ВКХ</w:t>
      </w:r>
      <w:r w:rsidRPr="00134BE0">
        <w:rPr>
          <w:bCs/>
          <w:sz w:val="22"/>
          <w:szCs w:val="22"/>
          <w:lang w:eastAsia="en-US"/>
        </w:rPr>
        <w:t>.</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13.5</w:t>
      </w:r>
      <w:r w:rsidRPr="00134BE0">
        <w:rPr>
          <w:bCs/>
          <w:sz w:val="22"/>
          <w:szCs w:val="22"/>
          <w:lang w:eastAsia="en-US"/>
        </w:rPr>
        <w:t xml:space="preserve">. Организация </w:t>
      </w:r>
      <w:r>
        <w:rPr>
          <w:bCs/>
          <w:sz w:val="22"/>
          <w:szCs w:val="22"/>
          <w:lang w:eastAsia="en-US"/>
        </w:rPr>
        <w:t>ВКХ</w:t>
      </w:r>
      <w:r w:rsidRPr="00134BE0">
        <w:rPr>
          <w:bCs/>
          <w:sz w:val="22"/>
          <w:szCs w:val="22"/>
          <w:lang w:eastAsia="en-US"/>
        </w:rPr>
        <w:t xml:space="preserve"> не несет ответственности за нарушения условий настоящего </w:t>
      </w:r>
      <w:r>
        <w:rPr>
          <w:bCs/>
          <w:sz w:val="22"/>
          <w:szCs w:val="22"/>
          <w:lang w:eastAsia="en-US"/>
        </w:rPr>
        <w:t>договор</w:t>
      </w:r>
      <w:r w:rsidRPr="00134BE0">
        <w:rPr>
          <w:bCs/>
          <w:sz w:val="22"/>
          <w:szCs w:val="22"/>
          <w:lang w:eastAsia="en-US"/>
        </w:rPr>
        <w:t xml:space="preserve">а, допущенные в отношении лиц, объекты которых подключены к водопроводным сетям абонента и которые не имеют </w:t>
      </w:r>
      <w:r>
        <w:rPr>
          <w:bCs/>
          <w:sz w:val="22"/>
          <w:szCs w:val="22"/>
          <w:lang w:eastAsia="en-US"/>
        </w:rPr>
        <w:t>договор</w:t>
      </w:r>
      <w:r w:rsidRPr="00134BE0">
        <w:rPr>
          <w:bCs/>
          <w:sz w:val="22"/>
          <w:szCs w:val="22"/>
          <w:lang w:eastAsia="en-US"/>
        </w:rPr>
        <w:t xml:space="preserve">а холодного водоснабжения и (или) единого </w:t>
      </w:r>
      <w:r>
        <w:rPr>
          <w:bCs/>
          <w:sz w:val="22"/>
          <w:szCs w:val="22"/>
          <w:lang w:eastAsia="en-US"/>
        </w:rPr>
        <w:t>договор</w:t>
      </w:r>
      <w:r w:rsidRPr="00134BE0">
        <w:rPr>
          <w:bCs/>
          <w:sz w:val="22"/>
          <w:szCs w:val="22"/>
          <w:lang w:eastAsia="en-US"/>
        </w:rPr>
        <w:t xml:space="preserve">а холодного водоснабжения и водоотведения с организацией </w:t>
      </w:r>
      <w:r>
        <w:rPr>
          <w:bCs/>
          <w:sz w:val="22"/>
          <w:szCs w:val="22"/>
          <w:lang w:eastAsia="en-US"/>
        </w:rPr>
        <w:t>ВКХ</w:t>
      </w:r>
      <w:r w:rsidRPr="00134BE0">
        <w:rPr>
          <w:bCs/>
          <w:sz w:val="22"/>
          <w:szCs w:val="22"/>
          <w:lang w:eastAsia="en-US"/>
        </w:rPr>
        <w:t>.</w:t>
      </w:r>
    </w:p>
    <w:p w:rsidR="00477585" w:rsidRPr="00134BE0" w:rsidRDefault="00477585" w:rsidP="008A2C65">
      <w:pPr>
        <w:autoSpaceDE w:val="0"/>
        <w:autoSpaceDN w:val="0"/>
        <w:adjustRightInd w:val="0"/>
        <w:ind w:firstLine="709"/>
        <w:jc w:val="both"/>
        <w:rPr>
          <w:bCs/>
          <w:sz w:val="22"/>
          <w:szCs w:val="22"/>
          <w:lang w:eastAsia="en-US"/>
        </w:rPr>
      </w:pPr>
      <w:r>
        <w:rPr>
          <w:bCs/>
          <w:sz w:val="22"/>
          <w:szCs w:val="22"/>
          <w:lang w:eastAsia="en-US"/>
        </w:rPr>
        <w:t>13.6</w:t>
      </w:r>
      <w:r w:rsidRPr="00134BE0">
        <w:rPr>
          <w:bCs/>
          <w:sz w:val="22"/>
          <w:szCs w:val="22"/>
          <w:lang w:eastAsia="en-US"/>
        </w:rPr>
        <w:t xml:space="preserve">. Абонент в полном объеме несет ответственность за нарушения условий настоящего </w:t>
      </w:r>
      <w:r>
        <w:rPr>
          <w:bCs/>
          <w:sz w:val="22"/>
          <w:szCs w:val="22"/>
          <w:lang w:eastAsia="en-US"/>
        </w:rPr>
        <w:t>договор</w:t>
      </w:r>
      <w:r w:rsidRPr="00134BE0">
        <w:rPr>
          <w:bCs/>
          <w:sz w:val="22"/>
          <w:szCs w:val="22"/>
          <w:lang w:eastAsia="en-US"/>
        </w:rPr>
        <w:t xml:space="preserve">а, произошедшие по вине лиц, объекты которых подключены к </w:t>
      </w:r>
      <w:r>
        <w:rPr>
          <w:bCs/>
          <w:sz w:val="22"/>
          <w:szCs w:val="22"/>
          <w:lang w:eastAsia="en-US"/>
        </w:rPr>
        <w:t xml:space="preserve">водопроводным и </w:t>
      </w:r>
      <w:r w:rsidRPr="00134BE0">
        <w:rPr>
          <w:bCs/>
          <w:sz w:val="22"/>
          <w:szCs w:val="22"/>
          <w:lang w:eastAsia="en-US"/>
        </w:rPr>
        <w:t xml:space="preserve">канализационным сетям абонента и которые не имеют </w:t>
      </w:r>
      <w:r>
        <w:rPr>
          <w:bCs/>
          <w:sz w:val="22"/>
          <w:szCs w:val="22"/>
          <w:lang w:eastAsia="en-US"/>
        </w:rPr>
        <w:t>договор</w:t>
      </w:r>
      <w:r w:rsidRPr="00134BE0">
        <w:rPr>
          <w:bCs/>
          <w:sz w:val="22"/>
          <w:szCs w:val="22"/>
          <w:lang w:eastAsia="en-US"/>
        </w:rPr>
        <w:t xml:space="preserve">а холодного водоснабжения и водоотведения с организацией </w:t>
      </w:r>
      <w:r>
        <w:rPr>
          <w:bCs/>
          <w:sz w:val="22"/>
          <w:szCs w:val="22"/>
          <w:lang w:eastAsia="en-US"/>
        </w:rPr>
        <w:t>ВКХ</w:t>
      </w:r>
      <w:r w:rsidRPr="00134BE0">
        <w:rPr>
          <w:bCs/>
          <w:sz w:val="22"/>
          <w:szCs w:val="22"/>
          <w:lang w:eastAsia="en-US"/>
        </w:rPr>
        <w:t>.</w:t>
      </w:r>
    </w:p>
    <w:p w:rsidR="00477585" w:rsidRPr="00134BE0" w:rsidRDefault="00477585" w:rsidP="007A66B3">
      <w:pPr>
        <w:widowControl w:val="0"/>
        <w:autoSpaceDE w:val="0"/>
        <w:autoSpaceDN w:val="0"/>
        <w:adjustRightInd w:val="0"/>
        <w:ind w:firstLine="709"/>
        <w:jc w:val="both"/>
        <w:rPr>
          <w:b/>
          <w:sz w:val="22"/>
          <w:szCs w:val="22"/>
        </w:rPr>
      </w:pPr>
    </w:p>
    <w:p w:rsidR="00477585" w:rsidRPr="00CF2A9C" w:rsidRDefault="00477585" w:rsidP="00D17BB0">
      <w:pPr>
        <w:autoSpaceDE w:val="0"/>
        <w:autoSpaceDN w:val="0"/>
        <w:adjustRightInd w:val="0"/>
        <w:jc w:val="center"/>
        <w:outlineLvl w:val="0"/>
        <w:rPr>
          <w:b/>
          <w:sz w:val="22"/>
          <w:szCs w:val="22"/>
          <w:lang w:eastAsia="en-US"/>
        </w:rPr>
      </w:pPr>
      <w:r w:rsidRPr="00CF2A9C">
        <w:rPr>
          <w:b/>
          <w:bCs/>
          <w:sz w:val="22"/>
          <w:szCs w:val="22"/>
          <w:lang w:eastAsia="en-US"/>
        </w:rPr>
        <w:t>XIV.</w:t>
      </w:r>
      <w:r w:rsidRPr="00CF2A9C">
        <w:rPr>
          <w:b/>
          <w:sz w:val="22"/>
          <w:szCs w:val="22"/>
          <w:lang w:eastAsia="en-US"/>
        </w:rPr>
        <w:t xml:space="preserve"> Порядок урегулирования споров и разногласий</w:t>
      </w:r>
    </w:p>
    <w:p w:rsidR="00477585" w:rsidRPr="00134BE0" w:rsidRDefault="00477585" w:rsidP="008A2C65">
      <w:pPr>
        <w:autoSpaceDE w:val="0"/>
        <w:autoSpaceDN w:val="0"/>
        <w:adjustRightInd w:val="0"/>
        <w:ind w:firstLine="709"/>
        <w:jc w:val="both"/>
        <w:rPr>
          <w:sz w:val="22"/>
          <w:szCs w:val="22"/>
          <w:lang w:eastAsia="en-US"/>
        </w:rPr>
      </w:pPr>
      <w:r>
        <w:rPr>
          <w:sz w:val="22"/>
          <w:szCs w:val="22"/>
          <w:lang w:eastAsia="en-US"/>
        </w:rPr>
        <w:t>14.1</w:t>
      </w:r>
      <w:r w:rsidRPr="00134BE0">
        <w:rPr>
          <w:sz w:val="22"/>
          <w:szCs w:val="22"/>
          <w:lang w:eastAsia="en-US"/>
        </w:rPr>
        <w:t xml:space="preserve">. Все споры и разногласия, возникающие между сторонами, связанные с исполнением настоящего </w:t>
      </w:r>
      <w:r>
        <w:rPr>
          <w:sz w:val="22"/>
          <w:szCs w:val="22"/>
          <w:lang w:eastAsia="en-US"/>
        </w:rPr>
        <w:t>договор</w:t>
      </w:r>
      <w:r w:rsidRPr="00134BE0">
        <w:rPr>
          <w:sz w:val="22"/>
          <w:szCs w:val="22"/>
          <w:lang w:eastAsia="en-US"/>
        </w:rPr>
        <w:t>а, подлежат досудебному урегулированию в претензионном порядке.</w:t>
      </w:r>
    </w:p>
    <w:p w:rsidR="00477585" w:rsidRPr="00134BE0" w:rsidRDefault="00477585" w:rsidP="008A2C65">
      <w:pPr>
        <w:autoSpaceDE w:val="0"/>
        <w:autoSpaceDN w:val="0"/>
        <w:adjustRightInd w:val="0"/>
        <w:ind w:firstLine="709"/>
        <w:jc w:val="both"/>
        <w:rPr>
          <w:sz w:val="22"/>
          <w:szCs w:val="22"/>
          <w:lang w:eastAsia="en-US"/>
        </w:rPr>
      </w:pPr>
      <w:r>
        <w:rPr>
          <w:sz w:val="22"/>
          <w:szCs w:val="22"/>
          <w:lang w:eastAsia="en-US"/>
        </w:rPr>
        <w:t>14.2</w:t>
      </w:r>
      <w:r w:rsidRPr="00134BE0">
        <w:rPr>
          <w:sz w:val="22"/>
          <w:szCs w:val="22"/>
          <w:lang w:eastAsia="en-US"/>
        </w:rPr>
        <w:t xml:space="preserve">. Претензия направляется по адресу стороны, указанному в реквизитах </w:t>
      </w:r>
      <w:r>
        <w:rPr>
          <w:sz w:val="22"/>
          <w:szCs w:val="22"/>
          <w:lang w:eastAsia="en-US"/>
        </w:rPr>
        <w:t>договор</w:t>
      </w:r>
      <w:r w:rsidRPr="00134BE0">
        <w:rPr>
          <w:sz w:val="22"/>
          <w:szCs w:val="22"/>
          <w:lang w:eastAsia="en-US"/>
        </w:rPr>
        <w:t>а, и должна содержать:</w:t>
      </w:r>
    </w:p>
    <w:p w:rsidR="00477585" w:rsidRPr="00134BE0" w:rsidRDefault="00477585" w:rsidP="008A2C65">
      <w:pPr>
        <w:autoSpaceDE w:val="0"/>
        <w:autoSpaceDN w:val="0"/>
        <w:adjustRightInd w:val="0"/>
        <w:ind w:firstLine="709"/>
        <w:jc w:val="both"/>
        <w:rPr>
          <w:sz w:val="22"/>
          <w:szCs w:val="22"/>
          <w:lang w:eastAsia="en-US"/>
        </w:rPr>
      </w:pPr>
      <w:r w:rsidRPr="00134BE0">
        <w:rPr>
          <w:sz w:val="22"/>
          <w:szCs w:val="22"/>
          <w:lang w:eastAsia="en-US"/>
        </w:rPr>
        <w:t>а) сведения о заявителе (наименование, местонахождение, адрес);</w:t>
      </w:r>
    </w:p>
    <w:p w:rsidR="00477585" w:rsidRPr="00134BE0" w:rsidRDefault="00477585" w:rsidP="008A2C65">
      <w:pPr>
        <w:autoSpaceDE w:val="0"/>
        <w:autoSpaceDN w:val="0"/>
        <w:adjustRightInd w:val="0"/>
        <w:ind w:firstLine="709"/>
        <w:jc w:val="both"/>
        <w:rPr>
          <w:sz w:val="22"/>
          <w:szCs w:val="22"/>
          <w:lang w:eastAsia="en-US"/>
        </w:rPr>
      </w:pPr>
      <w:r w:rsidRPr="00134BE0">
        <w:rPr>
          <w:sz w:val="22"/>
          <w:szCs w:val="22"/>
          <w:lang w:eastAsia="en-US"/>
        </w:rPr>
        <w:t>б) содержание спора и разногласий;</w:t>
      </w:r>
    </w:p>
    <w:p w:rsidR="00477585" w:rsidRPr="00134BE0" w:rsidRDefault="00477585" w:rsidP="008A2C65">
      <w:pPr>
        <w:autoSpaceDE w:val="0"/>
        <w:autoSpaceDN w:val="0"/>
        <w:adjustRightInd w:val="0"/>
        <w:ind w:firstLine="709"/>
        <w:jc w:val="both"/>
        <w:rPr>
          <w:sz w:val="22"/>
          <w:szCs w:val="22"/>
          <w:lang w:eastAsia="en-US"/>
        </w:rPr>
      </w:pPr>
      <w:r w:rsidRPr="00134BE0">
        <w:rPr>
          <w:sz w:val="22"/>
          <w:szCs w:val="22"/>
          <w:lang w:eastAsia="en-U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77585" w:rsidRPr="00134BE0" w:rsidRDefault="00477585" w:rsidP="008A2C65">
      <w:pPr>
        <w:autoSpaceDE w:val="0"/>
        <w:autoSpaceDN w:val="0"/>
        <w:adjustRightInd w:val="0"/>
        <w:ind w:firstLine="709"/>
        <w:jc w:val="both"/>
        <w:rPr>
          <w:sz w:val="22"/>
          <w:szCs w:val="22"/>
          <w:lang w:eastAsia="en-US"/>
        </w:rPr>
      </w:pPr>
      <w:r w:rsidRPr="00134BE0">
        <w:rPr>
          <w:sz w:val="22"/>
          <w:szCs w:val="22"/>
          <w:lang w:eastAsia="en-US"/>
        </w:rPr>
        <w:t>г) другие сведения по усмотрению стороны.</w:t>
      </w:r>
    </w:p>
    <w:p w:rsidR="00477585" w:rsidRPr="002136A6" w:rsidRDefault="00477585" w:rsidP="002136A6">
      <w:pPr>
        <w:ind w:firstLine="708"/>
        <w:jc w:val="both"/>
        <w:rPr>
          <w:sz w:val="22"/>
          <w:szCs w:val="22"/>
        </w:rPr>
      </w:pPr>
      <w:r w:rsidRPr="002136A6">
        <w:rPr>
          <w:sz w:val="22"/>
          <w:szCs w:val="22"/>
        </w:rPr>
        <w:t xml:space="preserve">14.3 Сторона, получившая претензию, в </w:t>
      </w:r>
      <w:bookmarkStart w:id="6" w:name="_GoBack"/>
      <w:r w:rsidRPr="00D5465E">
        <w:rPr>
          <w:color w:val="FF0000"/>
          <w:sz w:val="22"/>
          <w:szCs w:val="22"/>
        </w:rPr>
        <w:t>течение 10 календарных дней</w:t>
      </w:r>
      <w:r w:rsidRPr="002136A6">
        <w:rPr>
          <w:sz w:val="22"/>
          <w:szCs w:val="22"/>
        </w:rPr>
        <w:t xml:space="preserve"> </w:t>
      </w:r>
      <w:bookmarkEnd w:id="6"/>
      <w:r w:rsidRPr="002136A6">
        <w:rPr>
          <w:sz w:val="22"/>
          <w:szCs w:val="22"/>
        </w:rPr>
        <w:t>со дня ее поступления обязана рассмотреть претензию и дать ответ.</w:t>
      </w:r>
    </w:p>
    <w:p w:rsidR="00477585" w:rsidRPr="00DA3FA1" w:rsidRDefault="00477585" w:rsidP="002136A6">
      <w:pPr>
        <w:ind w:firstLine="708"/>
        <w:jc w:val="both"/>
        <w:rPr>
          <w:sz w:val="22"/>
          <w:szCs w:val="22"/>
        </w:rPr>
      </w:pPr>
      <w:r w:rsidRPr="002136A6">
        <w:rPr>
          <w:sz w:val="22"/>
          <w:szCs w:val="22"/>
        </w:rPr>
        <w:t>14.4.В случае не урегулирования разногласий спор передается на рассмотрение в Арбитражный суд ЯНАО.</w:t>
      </w:r>
    </w:p>
    <w:p w:rsidR="00477585" w:rsidRPr="00CF2A9C" w:rsidRDefault="00477585" w:rsidP="00F31627">
      <w:pPr>
        <w:ind w:firstLine="709"/>
        <w:jc w:val="center"/>
        <w:rPr>
          <w:b/>
          <w:sz w:val="22"/>
          <w:szCs w:val="22"/>
        </w:rPr>
      </w:pPr>
      <w:r w:rsidRPr="00CF2A9C">
        <w:rPr>
          <w:b/>
          <w:sz w:val="22"/>
          <w:szCs w:val="22"/>
          <w:lang w:eastAsia="en-US"/>
        </w:rPr>
        <w:t>XV.</w:t>
      </w:r>
      <w:r>
        <w:rPr>
          <w:b/>
          <w:sz w:val="22"/>
          <w:szCs w:val="22"/>
          <w:lang w:eastAsia="en-US"/>
        </w:rPr>
        <w:t xml:space="preserve"> </w:t>
      </w:r>
      <w:r w:rsidRPr="00CF2A9C">
        <w:rPr>
          <w:b/>
          <w:sz w:val="22"/>
          <w:szCs w:val="22"/>
        </w:rPr>
        <w:t>Ответственность сторон</w:t>
      </w:r>
    </w:p>
    <w:p w:rsidR="00477585" w:rsidRPr="008A2C65" w:rsidRDefault="00477585" w:rsidP="008A2C65">
      <w:pPr>
        <w:ind w:firstLine="709"/>
        <w:jc w:val="both"/>
        <w:rPr>
          <w:sz w:val="22"/>
          <w:szCs w:val="22"/>
        </w:rPr>
      </w:pPr>
      <w:r w:rsidRPr="008A2C65">
        <w:rPr>
          <w:sz w:val="22"/>
          <w:szCs w:val="22"/>
        </w:rPr>
        <w:t xml:space="preserve">За неисполнение или ненадлежащее исполнение обязательств по настоящему </w:t>
      </w:r>
      <w:r>
        <w:rPr>
          <w:sz w:val="22"/>
          <w:szCs w:val="22"/>
        </w:rPr>
        <w:t>договор</w:t>
      </w:r>
      <w:r w:rsidRPr="008A2C65">
        <w:rPr>
          <w:sz w:val="22"/>
          <w:szCs w:val="22"/>
        </w:rPr>
        <w:t>у стороны несут ответственность в соответствии с законодательством Российской Федерации.</w:t>
      </w:r>
    </w:p>
    <w:p w:rsidR="00477585" w:rsidRPr="00701674" w:rsidRDefault="00477585" w:rsidP="008A2C65">
      <w:pPr>
        <w:ind w:firstLine="709"/>
        <w:jc w:val="both"/>
        <w:rPr>
          <w:sz w:val="22"/>
          <w:szCs w:val="22"/>
          <w:u w:val="single"/>
        </w:rPr>
      </w:pPr>
      <w:r w:rsidRPr="00701674">
        <w:rPr>
          <w:sz w:val="22"/>
          <w:szCs w:val="22"/>
          <w:u w:val="single"/>
        </w:rPr>
        <w:t>15.1. Организация ВКХ несет ответственность:</w:t>
      </w:r>
    </w:p>
    <w:p w:rsidR="00477585" w:rsidRPr="008A2C65" w:rsidRDefault="00477585" w:rsidP="00701674">
      <w:pPr>
        <w:ind w:firstLine="709"/>
        <w:jc w:val="both"/>
        <w:rPr>
          <w:sz w:val="22"/>
          <w:szCs w:val="22"/>
        </w:rPr>
      </w:pPr>
      <w:r>
        <w:rPr>
          <w:sz w:val="22"/>
          <w:szCs w:val="22"/>
        </w:rPr>
        <w:t>а) в</w:t>
      </w:r>
      <w:r w:rsidRPr="008A2C65">
        <w:rPr>
          <w:sz w:val="22"/>
          <w:szCs w:val="22"/>
        </w:rPr>
        <w:t xml:space="preserve"> случае нарушения организацией </w:t>
      </w:r>
      <w:r>
        <w:rPr>
          <w:sz w:val="22"/>
          <w:szCs w:val="22"/>
        </w:rPr>
        <w:t>ВКХ</w:t>
      </w:r>
      <w:r w:rsidRPr="008A2C65">
        <w:rPr>
          <w:sz w:val="22"/>
          <w:szCs w:val="22"/>
        </w:rPr>
        <w:t xml:space="preserve"> требований к качеству холодной воды, режима подачи холодной воды и уровня давления холодной воды абонент вправе потребовать пропорционального снижения размера оплаты по настоящему </w:t>
      </w:r>
      <w:r>
        <w:rPr>
          <w:sz w:val="22"/>
          <w:szCs w:val="22"/>
        </w:rPr>
        <w:t>договор</w:t>
      </w:r>
      <w:r w:rsidRPr="008A2C65">
        <w:rPr>
          <w:sz w:val="22"/>
          <w:szCs w:val="22"/>
        </w:rPr>
        <w:t>у в соответствующем расчетном периоде.</w:t>
      </w:r>
      <w:r>
        <w:rPr>
          <w:sz w:val="22"/>
          <w:szCs w:val="22"/>
        </w:rPr>
        <w:t xml:space="preserve"> </w:t>
      </w:r>
      <w:r w:rsidRPr="008A2C65">
        <w:rPr>
          <w:sz w:val="22"/>
          <w:szCs w:val="22"/>
        </w:rPr>
        <w:t xml:space="preserve">Ответственность организации </w:t>
      </w:r>
      <w:r>
        <w:rPr>
          <w:sz w:val="22"/>
          <w:szCs w:val="22"/>
        </w:rPr>
        <w:t>ВКХ</w:t>
      </w:r>
      <w:r w:rsidRPr="008A2C65">
        <w:rPr>
          <w:sz w:val="22"/>
          <w:szCs w:val="22"/>
        </w:rPr>
        <w:t xml:space="preserve"> определяется до границы </w:t>
      </w:r>
      <w:r>
        <w:rPr>
          <w:sz w:val="22"/>
          <w:szCs w:val="22"/>
        </w:rPr>
        <w:t>раздела водопроводных сетей</w:t>
      </w:r>
      <w:r w:rsidRPr="008A2C65">
        <w:rPr>
          <w:sz w:val="22"/>
          <w:szCs w:val="22"/>
        </w:rPr>
        <w:t xml:space="preserve">, установленной в соответствии с актом, приведенным в </w:t>
      </w:r>
      <w:r>
        <w:rPr>
          <w:sz w:val="22"/>
          <w:szCs w:val="22"/>
        </w:rPr>
        <w:t>приложении № 2;</w:t>
      </w:r>
    </w:p>
    <w:p w:rsidR="00477585" w:rsidRPr="008A2C65" w:rsidRDefault="00477585" w:rsidP="00701674">
      <w:pPr>
        <w:ind w:firstLine="709"/>
        <w:jc w:val="both"/>
        <w:rPr>
          <w:sz w:val="22"/>
          <w:szCs w:val="22"/>
        </w:rPr>
      </w:pPr>
      <w:r>
        <w:rPr>
          <w:sz w:val="22"/>
          <w:szCs w:val="22"/>
        </w:rPr>
        <w:t>б) в</w:t>
      </w:r>
      <w:r w:rsidRPr="008A2C65">
        <w:rPr>
          <w:sz w:val="22"/>
          <w:szCs w:val="22"/>
        </w:rPr>
        <w:t xml:space="preserve"> случае нарушения организацией </w:t>
      </w:r>
      <w:r>
        <w:rPr>
          <w:sz w:val="22"/>
          <w:szCs w:val="22"/>
        </w:rPr>
        <w:t>ВКХ</w:t>
      </w:r>
      <w:r w:rsidRPr="008A2C65">
        <w:rPr>
          <w:sz w:val="22"/>
          <w:szCs w:val="22"/>
        </w:rPr>
        <w:t xml:space="preserve"> режима приема сточных вод абонент вправе потребовать пропорционального снижения размера оплаты по настоящему </w:t>
      </w:r>
      <w:r>
        <w:rPr>
          <w:sz w:val="22"/>
          <w:szCs w:val="22"/>
        </w:rPr>
        <w:t>договор</w:t>
      </w:r>
      <w:r w:rsidRPr="008A2C65">
        <w:rPr>
          <w:sz w:val="22"/>
          <w:szCs w:val="22"/>
        </w:rPr>
        <w:t>у в соответствующем расчетном периоде.</w:t>
      </w:r>
      <w:r>
        <w:rPr>
          <w:sz w:val="22"/>
          <w:szCs w:val="22"/>
        </w:rPr>
        <w:t xml:space="preserve"> </w:t>
      </w:r>
      <w:r w:rsidRPr="008A2C65">
        <w:rPr>
          <w:sz w:val="22"/>
          <w:szCs w:val="22"/>
        </w:rPr>
        <w:t xml:space="preserve">Ответственность организации </w:t>
      </w:r>
      <w:r>
        <w:rPr>
          <w:sz w:val="22"/>
          <w:szCs w:val="22"/>
        </w:rPr>
        <w:t>ВКХ</w:t>
      </w:r>
      <w:r w:rsidRPr="008A2C65">
        <w:rPr>
          <w:sz w:val="22"/>
          <w:szCs w:val="22"/>
        </w:rPr>
        <w:t xml:space="preserve"> определяется до границы </w:t>
      </w:r>
      <w:r>
        <w:rPr>
          <w:sz w:val="22"/>
          <w:szCs w:val="22"/>
        </w:rPr>
        <w:t>раздела канализационных  сетей</w:t>
      </w:r>
      <w:r w:rsidRPr="008A2C65">
        <w:rPr>
          <w:sz w:val="22"/>
          <w:szCs w:val="22"/>
        </w:rPr>
        <w:t xml:space="preserve">, установленной в соответствии с актом, приведенным в </w:t>
      </w:r>
      <w:r>
        <w:rPr>
          <w:sz w:val="22"/>
          <w:szCs w:val="22"/>
        </w:rPr>
        <w:t>приложении № 2;</w:t>
      </w:r>
    </w:p>
    <w:p w:rsidR="00477585" w:rsidRPr="00701674" w:rsidRDefault="00477585" w:rsidP="00701674">
      <w:pPr>
        <w:ind w:firstLine="709"/>
        <w:jc w:val="both"/>
        <w:rPr>
          <w:sz w:val="22"/>
          <w:szCs w:val="22"/>
          <w:u w:val="single"/>
        </w:rPr>
      </w:pPr>
      <w:r w:rsidRPr="00701674">
        <w:rPr>
          <w:sz w:val="22"/>
          <w:szCs w:val="22"/>
          <w:u w:val="single"/>
        </w:rPr>
        <w:t>15.2.Абонент несет ответственность:</w:t>
      </w:r>
    </w:p>
    <w:p w:rsidR="00477585" w:rsidRDefault="00477585" w:rsidP="00701674">
      <w:pPr>
        <w:ind w:firstLine="708"/>
        <w:jc w:val="both"/>
        <w:rPr>
          <w:sz w:val="22"/>
          <w:szCs w:val="22"/>
          <w:highlight w:val="yellow"/>
        </w:rPr>
      </w:pPr>
      <w:r>
        <w:rPr>
          <w:sz w:val="22"/>
          <w:szCs w:val="22"/>
          <w:lang w:eastAsia="en-US"/>
        </w:rPr>
        <w:t>а);</w:t>
      </w:r>
      <w:r w:rsidRPr="00803CB0">
        <w:rPr>
          <w:sz w:val="22"/>
          <w:szCs w:val="22"/>
          <w:lang w:eastAsia="en-US"/>
        </w:rPr>
        <w:t xml:space="preserve">в случае неисполнения либо ненадлежащего исполнения абонентом обязательств по оплате настоящего </w:t>
      </w:r>
      <w:r>
        <w:rPr>
          <w:sz w:val="22"/>
          <w:szCs w:val="22"/>
          <w:lang w:eastAsia="en-US"/>
        </w:rPr>
        <w:t>договор</w:t>
      </w:r>
      <w:r w:rsidRPr="00803CB0">
        <w:rPr>
          <w:sz w:val="22"/>
          <w:szCs w:val="22"/>
          <w:lang w:eastAsia="en-US"/>
        </w:rPr>
        <w:t xml:space="preserve">а организация </w:t>
      </w:r>
      <w:r>
        <w:rPr>
          <w:sz w:val="22"/>
          <w:szCs w:val="22"/>
          <w:lang w:eastAsia="en-US"/>
        </w:rPr>
        <w:t>ВКХ</w:t>
      </w:r>
      <w:r w:rsidRPr="00803CB0">
        <w:rPr>
          <w:sz w:val="22"/>
          <w:szCs w:val="22"/>
          <w:lang w:eastAsia="en-US"/>
        </w:rPr>
        <w:t xml:space="preserve">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Pr>
          <w:sz w:val="22"/>
          <w:szCs w:val="22"/>
          <w:lang w:eastAsia="en-US"/>
        </w:rPr>
        <w:t>;</w:t>
      </w:r>
    </w:p>
    <w:p w:rsidR="00477585" w:rsidRDefault="00477585" w:rsidP="00701674">
      <w:pPr>
        <w:ind w:firstLine="708"/>
        <w:jc w:val="both"/>
        <w:rPr>
          <w:sz w:val="22"/>
          <w:szCs w:val="22"/>
        </w:rPr>
      </w:pPr>
      <w:r w:rsidRPr="00E6791D">
        <w:rPr>
          <w:sz w:val="22"/>
          <w:szCs w:val="22"/>
        </w:rPr>
        <w:t xml:space="preserve">б) </w:t>
      </w:r>
      <w:r>
        <w:rPr>
          <w:sz w:val="22"/>
          <w:szCs w:val="22"/>
        </w:rPr>
        <w:t>з</w:t>
      </w:r>
      <w:r w:rsidRPr="00E6791D">
        <w:rPr>
          <w:sz w:val="22"/>
          <w:szCs w:val="22"/>
        </w:rPr>
        <w:t xml:space="preserve">а несвоевременное выполнение п. 12.1 настоящего </w:t>
      </w:r>
      <w:r>
        <w:rPr>
          <w:sz w:val="22"/>
          <w:szCs w:val="22"/>
        </w:rPr>
        <w:t>Договор</w:t>
      </w:r>
      <w:r w:rsidRPr="00E6791D">
        <w:rPr>
          <w:sz w:val="22"/>
          <w:szCs w:val="22"/>
        </w:rPr>
        <w:t>а Абонент несет имущественную ответственность в размере стоимости холодного водоснабжения и водоотведения за период, начиная со следующего дня просрочки исполнения обязательств по предоставлению Организации ВКХ своевременной (в течение 3-х дней) информации о передаче прав на объект третьим лицам и до</w:t>
      </w:r>
      <w:r>
        <w:rPr>
          <w:sz w:val="22"/>
          <w:szCs w:val="22"/>
        </w:rPr>
        <w:t xml:space="preserve"> дня надлежащего его исполнения;</w:t>
      </w:r>
    </w:p>
    <w:p w:rsidR="00477585" w:rsidRPr="00E6791D" w:rsidRDefault="00477585" w:rsidP="00E6791D">
      <w:pPr>
        <w:ind w:firstLine="708"/>
        <w:jc w:val="both"/>
        <w:rPr>
          <w:sz w:val="22"/>
          <w:szCs w:val="22"/>
        </w:rPr>
      </w:pPr>
      <w:r w:rsidRPr="00E6791D">
        <w:rPr>
          <w:sz w:val="22"/>
          <w:szCs w:val="22"/>
        </w:rPr>
        <w:t>в) за вред, причиненный Организации ВКХ или системам централизованного водоснабжения и водоотведения, в соответствии с законодательством Российской Федерации;</w:t>
      </w:r>
    </w:p>
    <w:p w:rsidR="00477585" w:rsidRPr="00E6791D" w:rsidRDefault="00477585" w:rsidP="00E6791D">
      <w:pPr>
        <w:ind w:firstLine="708"/>
        <w:jc w:val="both"/>
        <w:rPr>
          <w:sz w:val="22"/>
          <w:szCs w:val="22"/>
        </w:rPr>
      </w:pPr>
      <w:r w:rsidRPr="00E6791D">
        <w:rPr>
          <w:sz w:val="22"/>
          <w:szCs w:val="22"/>
        </w:rPr>
        <w:t>г)за нарушение целостности и сохранности пломб на средствах измер</w:t>
      </w:r>
      <w:r>
        <w:rPr>
          <w:sz w:val="22"/>
          <w:szCs w:val="22"/>
        </w:rPr>
        <w:t xml:space="preserve">ений, задвижках обводных линий </w:t>
      </w:r>
      <w:r w:rsidRPr="00E6791D">
        <w:rPr>
          <w:sz w:val="22"/>
          <w:szCs w:val="22"/>
        </w:rPr>
        <w:t>и других водопроводных устройств, находящихся в его хозяйственном ведении Абонент несет имущественную ответственность в виде оплаты за объемы рассчитанные по методу учета пропускной способности устройств и сооружений, присоединенных к централизованным системам водоснабжения  при их круглосуточном действии полным сечением  в точке подключения Абонента,  и при скорости движения воды  1,2 метра в секунду. При этом стоимость холодной воды и сточных вод определяется в соответствии с действующими на дату взыскания тарифами на техническую воду и водоотведения. Период времени, принимаемый для вышеуказанного расчета, определяется со дня предыдущей контрольной проверк</w:t>
      </w:r>
      <w:r>
        <w:rPr>
          <w:sz w:val="22"/>
          <w:szCs w:val="22"/>
        </w:rPr>
        <w:t>и и до дня устранения нарушения;</w:t>
      </w:r>
    </w:p>
    <w:p w:rsidR="00477585" w:rsidRPr="00E6791D" w:rsidRDefault="00477585" w:rsidP="00E6791D">
      <w:pPr>
        <w:ind w:firstLine="708"/>
        <w:jc w:val="both"/>
        <w:rPr>
          <w:sz w:val="22"/>
          <w:szCs w:val="22"/>
        </w:rPr>
      </w:pPr>
      <w:r w:rsidRPr="00E6791D">
        <w:rPr>
          <w:sz w:val="22"/>
          <w:szCs w:val="22"/>
        </w:rPr>
        <w:t xml:space="preserve">д) за </w:t>
      </w:r>
      <w:r>
        <w:rPr>
          <w:sz w:val="22"/>
          <w:szCs w:val="22"/>
        </w:rPr>
        <w:t>не</w:t>
      </w:r>
      <w:r w:rsidRPr="00E6791D">
        <w:rPr>
          <w:sz w:val="22"/>
          <w:szCs w:val="22"/>
        </w:rPr>
        <w:t>достоверность информации по учету полученн</w:t>
      </w:r>
      <w:r>
        <w:rPr>
          <w:sz w:val="22"/>
          <w:szCs w:val="22"/>
        </w:rPr>
        <w:t>ой воды  и загрязняющих веществ;</w:t>
      </w:r>
    </w:p>
    <w:p w:rsidR="00477585" w:rsidRPr="00E6791D" w:rsidRDefault="00477585" w:rsidP="00E6791D">
      <w:pPr>
        <w:ind w:firstLine="708"/>
        <w:jc w:val="both"/>
        <w:rPr>
          <w:sz w:val="22"/>
          <w:szCs w:val="22"/>
        </w:rPr>
      </w:pPr>
      <w:r w:rsidRPr="00E6791D">
        <w:rPr>
          <w:sz w:val="22"/>
          <w:szCs w:val="22"/>
        </w:rPr>
        <w:t>е)при обнаружении Организацией ВКХ подключения к водопроводным и (или) канализационным сетям в границах ответственности Абонента других Абонентов (Субабонентов), Абонент несет имущественную ответственность в виде оплаты за объемы рассчитанные по методу учета пропускной способности устройств и сооружений, присоединенных к централизованным системам водоснабжения  при их круглосуточном действии полным сечением  в точке подключения Абонента,  и при скорости движения воды  1,2 метра в секунду. При этом стоимость холодной воды и сточных вод определяется в соответствии с действующими на дату взыскания тарифами на техническую воду и водоотведения. Период времени, принимаемый для вышеуказанного расчета, определяется со дня предыдущей контрольной проверк</w:t>
      </w:r>
      <w:r>
        <w:rPr>
          <w:sz w:val="22"/>
          <w:szCs w:val="22"/>
        </w:rPr>
        <w:t>и и до дня устранения нарушения;</w:t>
      </w:r>
    </w:p>
    <w:p w:rsidR="00477585" w:rsidRPr="00E6791D" w:rsidRDefault="00477585" w:rsidP="00E6791D">
      <w:pPr>
        <w:ind w:firstLine="708"/>
        <w:jc w:val="both"/>
        <w:rPr>
          <w:sz w:val="22"/>
          <w:szCs w:val="22"/>
          <w:u w:val="single"/>
        </w:rPr>
      </w:pPr>
      <w:r w:rsidRPr="00E6791D">
        <w:rPr>
          <w:sz w:val="22"/>
          <w:szCs w:val="22"/>
        </w:rPr>
        <w:t xml:space="preserve">15.3. </w:t>
      </w:r>
      <w:r w:rsidRPr="00E6791D">
        <w:rPr>
          <w:sz w:val="22"/>
          <w:szCs w:val="22"/>
          <w:u w:val="single"/>
        </w:rPr>
        <w:t>Организация ВКХ и Абонент несут ответственность:</w:t>
      </w:r>
    </w:p>
    <w:p w:rsidR="00477585" w:rsidRPr="00E6791D" w:rsidRDefault="00477585" w:rsidP="00E6791D">
      <w:pPr>
        <w:ind w:firstLine="708"/>
        <w:jc w:val="both"/>
        <w:rPr>
          <w:sz w:val="22"/>
          <w:szCs w:val="22"/>
        </w:rPr>
      </w:pPr>
      <w:r w:rsidRPr="00E6791D">
        <w:rPr>
          <w:sz w:val="22"/>
          <w:szCs w:val="22"/>
        </w:rPr>
        <w:t xml:space="preserve">а) за иное неисполнение или ненадлежащее исполнение обязательств по настоящему </w:t>
      </w:r>
      <w:r>
        <w:rPr>
          <w:sz w:val="22"/>
          <w:szCs w:val="22"/>
        </w:rPr>
        <w:t>договор</w:t>
      </w:r>
      <w:r w:rsidRPr="00E6791D">
        <w:rPr>
          <w:sz w:val="22"/>
          <w:szCs w:val="22"/>
        </w:rPr>
        <w:t xml:space="preserve">у стороны несут ответственность в соответствии с законодательством Российской Федерации. </w:t>
      </w:r>
    </w:p>
    <w:p w:rsidR="00477585" w:rsidRPr="00DA3FA1" w:rsidRDefault="00477585" w:rsidP="00E53FB5">
      <w:pPr>
        <w:widowControl w:val="0"/>
        <w:autoSpaceDE w:val="0"/>
        <w:autoSpaceDN w:val="0"/>
        <w:adjustRightInd w:val="0"/>
        <w:spacing w:line="200" w:lineRule="atLeast"/>
        <w:ind w:firstLine="709"/>
        <w:jc w:val="both"/>
        <w:rPr>
          <w:sz w:val="22"/>
          <w:szCs w:val="22"/>
        </w:rPr>
      </w:pPr>
      <w:r w:rsidRPr="00E6791D">
        <w:rPr>
          <w:sz w:val="22"/>
          <w:szCs w:val="22"/>
        </w:rPr>
        <w:t>б)за несоблюдение принципов и правил обработки персональных данных, предусмотренных Федеральным Законом «О персональных данных» от 27.07.2006 г. № 152-ФЗ, включающие в себя обязательства по соблюдению конфиденциальности персональных данных и обеспечению безопасности при их обработке.</w:t>
      </w:r>
    </w:p>
    <w:p w:rsidR="00477585" w:rsidRPr="00E6791D" w:rsidRDefault="00477585" w:rsidP="00BE1629">
      <w:pPr>
        <w:autoSpaceDE w:val="0"/>
        <w:autoSpaceDN w:val="0"/>
        <w:adjustRightInd w:val="0"/>
        <w:jc w:val="center"/>
        <w:outlineLvl w:val="0"/>
        <w:rPr>
          <w:b/>
          <w:bCs/>
          <w:sz w:val="22"/>
          <w:szCs w:val="22"/>
          <w:lang w:eastAsia="en-US"/>
        </w:rPr>
      </w:pPr>
      <w:r w:rsidRPr="00E6791D">
        <w:rPr>
          <w:b/>
          <w:sz w:val="22"/>
          <w:szCs w:val="22"/>
          <w:lang w:eastAsia="en-US"/>
        </w:rPr>
        <w:t>XVI.</w:t>
      </w:r>
      <w:r w:rsidRPr="00E6791D">
        <w:rPr>
          <w:b/>
          <w:bCs/>
          <w:sz w:val="22"/>
          <w:szCs w:val="22"/>
          <w:lang w:eastAsia="en-US"/>
        </w:rPr>
        <w:t xml:space="preserve"> Обстоятельства непреодолимой силы</w:t>
      </w:r>
    </w:p>
    <w:p w:rsidR="00477585" w:rsidRPr="008A2C65" w:rsidRDefault="00477585" w:rsidP="008A2C65">
      <w:pPr>
        <w:autoSpaceDE w:val="0"/>
        <w:autoSpaceDN w:val="0"/>
        <w:adjustRightInd w:val="0"/>
        <w:ind w:firstLine="709"/>
        <w:jc w:val="both"/>
        <w:rPr>
          <w:bCs/>
          <w:sz w:val="22"/>
          <w:szCs w:val="22"/>
          <w:lang w:eastAsia="en-US"/>
        </w:rPr>
      </w:pPr>
      <w:r>
        <w:rPr>
          <w:bCs/>
          <w:sz w:val="22"/>
          <w:szCs w:val="22"/>
          <w:lang w:eastAsia="en-US"/>
        </w:rPr>
        <w:t>16.1</w:t>
      </w:r>
      <w:r w:rsidRPr="008A2C65">
        <w:rPr>
          <w:bCs/>
          <w:sz w:val="22"/>
          <w:szCs w:val="22"/>
          <w:lang w:eastAsia="en-US"/>
        </w:rPr>
        <w:t xml:space="preserve">. Стороны освобождаются от ответственности за неисполнение либо ненадлежащее исполнение обязательств по настоящему </w:t>
      </w:r>
      <w:r>
        <w:rPr>
          <w:bCs/>
          <w:sz w:val="22"/>
          <w:szCs w:val="22"/>
          <w:lang w:eastAsia="en-US"/>
        </w:rPr>
        <w:t>договор</w:t>
      </w:r>
      <w:r w:rsidRPr="008A2C65">
        <w:rPr>
          <w:bCs/>
          <w:sz w:val="22"/>
          <w:szCs w:val="22"/>
          <w:lang w:eastAsia="en-US"/>
        </w:rPr>
        <w:t xml:space="preserve">у, если оно явилось следствием обстоятельств непреодолимой силы и, если эти обстоятельства повлияли на исполнение настоящего </w:t>
      </w:r>
      <w:r>
        <w:rPr>
          <w:bCs/>
          <w:sz w:val="22"/>
          <w:szCs w:val="22"/>
          <w:lang w:eastAsia="en-US"/>
        </w:rPr>
        <w:t>договор</w:t>
      </w:r>
      <w:r w:rsidRPr="008A2C65">
        <w:rPr>
          <w:bCs/>
          <w:sz w:val="22"/>
          <w:szCs w:val="22"/>
          <w:lang w:eastAsia="en-US"/>
        </w:rPr>
        <w:t>а.</w:t>
      </w:r>
    </w:p>
    <w:p w:rsidR="00477585" w:rsidRPr="008A2C65" w:rsidRDefault="00477585" w:rsidP="008A2C65">
      <w:pPr>
        <w:autoSpaceDE w:val="0"/>
        <w:autoSpaceDN w:val="0"/>
        <w:adjustRightInd w:val="0"/>
        <w:ind w:firstLine="709"/>
        <w:jc w:val="both"/>
        <w:rPr>
          <w:bCs/>
          <w:sz w:val="22"/>
          <w:szCs w:val="22"/>
          <w:lang w:eastAsia="en-US"/>
        </w:rPr>
      </w:pPr>
      <w:r w:rsidRPr="008A2C65">
        <w:rPr>
          <w:bCs/>
          <w:sz w:val="22"/>
          <w:szCs w:val="22"/>
          <w:lang w:eastAsia="en-US"/>
        </w:rPr>
        <w:t xml:space="preserve">При этом срок исполнения обязательств по настоящему </w:t>
      </w:r>
      <w:r>
        <w:rPr>
          <w:bCs/>
          <w:sz w:val="22"/>
          <w:szCs w:val="22"/>
          <w:lang w:eastAsia="en-US"/>
        </w:rPr>
        <w:t>договор</w:t>
      </w:r>
      <w:r w:rsidRPr="008A2C65">
        <w:rPr>
          <w:bCs/>
          <w:sz w:val="22"/>
          <w:szCs w:val="22"/>
          <w:lang w:eastAsia="en-US"/>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77585" w:rsidRPr="008A2C65" w:rsidRDefault="00477585" w:rsidP="008A2C65">
      <w:pPr>
        <w:autoSpaceDE w:val="0"/>
        <w:autoSpaceDN w:val="0"/>
        <w:adjustRightInd w:val="0"/>
        <w:ind w:firstLine="709"/>
        <w:jc w:val="both"/>
        <w:rPr>
          <w:bCs/>
          <w:sz w:val="22"/>
          <w:szCs w:val="22"/>
          <w:lang w:eastAsia="en-US"/>
        </w:rPr>
      </w:pPr>
      <w:r>
        <w:rPr>
          <w:bCs/>
          <w:sz w:val="22"/>
          <w:szCs w:val="22"/>
          <w:lang w:eastAsia="en-US"/>
        </w:rPr>
        <w:t>16.2</w:t>
      </w:r>
      <w:r w:rsidRPr="008A2C65">
        <w:rPr>
          <w:bCs/>
          <w:sz w:val="22"/>
          <w:szCs w:val="22"/>
          <w:lang w:eastAsia="en-US"/>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477585" w:rsidRPr="008A2C65" w:rsidRDefault="00477585" w:rsidP="008A2C65">
      <w:pPr>
        <w:autoSpaceDE w:val="0"/>
        <w:autoSpaceDN w:val="0"/>
        <w:adjustRightInd w:val="0"/>
        <w:ind w:firstLine="709"/>
        <w:jc w:val="both"/>
        <w:rPr>
          <w:bCs/>
          <w:sz w:val="22"/>
          <w:szCs w:val="22"/>
          <w:lang w:eastAsia="en-US"/>
        </w:rPr>
      </w:pPr>
      <w:r w:rsidRPr="008A2C65">
        <w:rPr>
          <w:bCs/>
          <w:sz w:val="22"/>
          <w:szCs w:val="22"/>
          <w:lang w:eastAsia="en-US"/>
        </w:rPr>
        <w:t>Извещение должно содержать данные о наступлении и характере указанных обстоятельств.</w:t>
      </w:r>
    </w:p>
    <w:p w:rsidR="00477585" w:rsidRPr="008A2C65" w:rsidRDefault="00477585" w:rsidP="008A2C65">
      <w:pPr>
        <w:autoSpaceDE w:val="0"/>
        <w:autoSpaceDN w:val="0"/>
        <w:adjustRightInd w:val="0"/>
        <w:ind w:firstLine="709"/>
        <w:jc w:val="both"/>
        <w:rPr>
          <w:bCs/>
          <w:sz w:val="22"/>
          <w:szCs w:val="22"/>
          <w:lang w:eastAsia="en-US"/>
        </w:rPr>
      </w:pPr>
      <w:r w:rsidRPr="008A2C65">
        <w:rPr>
          <w:bCs/>
          <w:sz w:val="22"/>
          <w:szCs w:val="22"/>
          <w:lang w:eastAsia="en-US"/>
        </w:rPr>
        <w:t>Сторона должна без промедления, не позднее 24 часов, известить другую сторону о прекращении таких обстоятельств.</w:t>
      </w:r>
    </w:p>
    <w:p w:rsidR="00477585" w:rsidRPr="00CF2A9C" w:rsidRDefault="00477585" w:rsidP="007A66B3">
      <w:pPr>
        <w:ind w:firstLine="709"/>
        <w:jc w:val="center"/>
        <w:rPr>
          <w:b/>
          <w:sz w:val="22"/>
          <w:szCs w:val="22"/>
          <w:lang w:eastAsia="en-US"/>
        </w:rPr>
      </w:pPr>
      <w:r w:rsidRPr="00CF2A9C">
        <w:rPr>
          <w:b/>
          <w:bCs/>
          <w:sz w:val="22"/>
          <w:szCs w:val="22"/>
          <w:lang w:eastAsia="en-US"/>
        </w:rPr>
        <w:t>XVII.</w:t>
      </w:r>
      <w:r w:rsidRPr="00CF2A9C">
        <w:rPr>
          <w:b/>
          <w:sz w:val="22"/>
          <w:szCs w:val="22"/>
          <w:lang w:eastAsia="en-US"/>
        </w:rPr>
        <w:t xml:space="preserve"> Действие </w:t>
      </w:r>
      <w:r>
        <w:rPr>
          <w:b/>
          <w:sz w:val="22"/>
          <w:szCs w:val="22"/>
          <w:lang w:eastAsia="en-US"/>
        </w:rPr>
        <w:t>договор</w:t>
      </w:r>
      <w:r w:rsidRPr="00CF2A9C">
        <w:rPr>
          <w:b/>
          <w:sz w:val="22"/>
          <w:szCs w:val="22"/>
          <w:lang w:eastAsia="en-US"/>
        </w:rPr>
        <w:t>а</w:t>
      </w:r>
    </w:p>
    <w:p w:rsidR="005722C5" w:rsidRPr="006D778B" w:rsidRDefault="00477585" w:rsidP="006D778B">
      <w:pPr>
        <w:tabs>
          <w:tab w:val="left" w:pos="1140"/>
        </w:tabs>
        <w:ind w:firstLine="709"/>
        <w:jc w:val="both"/>
        <w:rPr>
          <w:sz w:val="22"/>
          <w:szCs w:val="22"/>
        </w:rPr>
      </w:pPr>
      <w:r>
        <w:rPr>
          <w:szCs w:val="22"/>
        </w:rPr>
        <w:t>17.1</w:t>
      </w:r>
      <w:r w:rsidRPr="008A2C65">
        <w:rPr>
          <w:szCs w:val="22"/>
        </w:rPr>
        <w:t xml:space="preserve">. </w:t>
      </w:r>
      <w:r w:rsidRPr="006D778B">
        <w:rPr>
          <w:sz w:val="22"/>
          <w:szCs w:val="22"/>
        </w:rPr>
        <w:t xml:space="preserve">Настоящий договор </w:t>
      </w:r>
      <w:r w:rsidR="006D778B" w:rsidRPr="006D778B">
        <w:rPr>
          <w:sz w:val="22"/>
          <w:szCs w:val="22"/>
        </w:rPr>
        <w:t>вступает в силу с 01 января 2018</w:t>
      </w:r>
      <w:r w:rsidRPr="006D778B">
        <w:rPr>
          <w:sz w:val="22"/>
          <w:szCs w:val="22"/>
        </w:rPr>
        <w:t xml:space="preserve"> год</w:t>
      </w:r>
      <w:r w:rsidR="006D778B" w:rsidRPr="006D778B">
        <w:rPr>
          <w:sz w:val="22"/>
          <w:szCs w:val="22"/>
        </w:rPr>
        <w:t>а и действует по 31 декабря 2018</w:t>
      </w:r>
      <w:r w:rsidRPr="006D778B">
        <w:rPr>
          <w:sz w:val="22"/>
          <w:szCs w:val="22"/>
        </w:rPr>
        <w:t xml:space="preserve"> года, а в части оплаты до полного исполнения обязательств.</w:t>
      </w:r>
    </w:p>
    <w:p w:rsidR="00477585" w:rsidRPr="006D778B" w:rsidRDefault="00477585" w:rsidP="008A2C65">
      <w:pPr>
        <w:pStyle w:val="ConsPlusNormal"/>
        <w:ind w:firstLine="709"/>
        <w:jc w:val="both"/>
        <w:rPr>
          <w:rFonts w:ascii="Times New Roman" w:hAnsi="Times New Roman" w:cs="Times New Roman"/>
          <w:szCs w:val="22"/>
        </w:rPr>
      </w:pPr>
      <w:r w:rsidRPr="006D778B">
        <w:rPr>
          <w:rFonts w:ascii="Times New Roman" w:hAnsi="Times New Roman" w:cs="Times New Roman"/>
          <w:szCs w:val="22"/>
        </w:rPr>
        <w:t>17.2.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77585" w:rsidRPr="006D778B" w:rsidRDefault="00477585" w:rsidP="008A2C65">
      <w:pPr>
        <w:ind w:firstLine="709"/>
        <w:jc w:val="both"/>
        <w:rPr>
          <w:sz w:val="22"/>
          <w:szCs w:val="22"/>
        </w:rPr>
      </w:pPr>
      <w:r w:rsidRPr="006D778B">
        <w:rPr>
          <w:sz w:val="22"/>
          <w:szCs w:val="22"/>
        </w:rPr>
        <w:t>17.3. Расторжение договора допускается по соглашению сторон, а также по решению суда. Односторонний отказ от исполнения договора разрешается в соответствии с гражданским законодательством Российской Федерации.</w:t>
      </w:r>
    </w:p>
    <w:p w:rsidR="00477585" w:rsidRPr="006D778B" w:rsidRDefault="00477585" w:rsidP="008A2C65">
      <w:pPr>
        <w:pStyle w:val="ConsPlusNormal"/>
        <w:ind w:firstLine="709"/>
        <w:jc w:val="both"/>
        <w:rPr>
          <w:rFonts w:ascii="Times New Roman" w:hAnsi="Times New Roman" w:cs="Times New Roman"/>
          <w:szCs w:val="22"/>
        </w:rPr>
      </w:pPr>
      <w:r w:rsidRPr="006D778B">
        <w:rPr>
          <w:rFonts w:ascii="Times New Roman" w:hAnsi="Times New Roman" w:cs="Times New Roman"/>
          <w:szCs w:val="22"/>
        </w:rPr>
        <w:t>17.4. В случае предусмотренного законодательством Российской Федерации отказа организации ВКХ от исполнения настоящего договора или его изменения в одностороннем порядке настоящий договор считается расторгнутым или измененным.</w:t>
      </w:r>
    </w:p>
    <w:p w:rsidR="00477585" w:rsidRDefault="00477585" w:rsidP="00BE1629">
      <w:pPr>
        <w:widowControl w:val="0"/>
        <w:autoSpaceDE w:val="0"/>
        <w:autoSpaceDN w:val="0"/>
        <w:jc w:val="center"/>
        <w:outlineLvl w:val="0"/>
        <w:rPr>
          <w:sz w:val="22"/>
          <w:szCs w:val="22"/>
          <w:lang w:eastAsia="en-US"/>
        </w:rPr>
      </w:pPr>
    </w:p>
    <w:p w:rsidR="00477585" w:rsidRPr="00CF2A9C" w:rsidRDefault="00477585" w:rsidP="00BE1629">
      <w:pPr>
        <w:widowControl w:val="0"/>
        <w:autoSpaceDE w:val="0"/>
        <w:autoSpaceDN w:val="0"/>
        <w:jc w:val="center"/>
        <w:outlineLvl w:val="0"/>
        <w:rPr>
          <w:b/>
          <w:sz w:val="22"/>
          <w:szCs w:val="22"/>
        </w:rPr>
      </w:pPr>
      <w:r w:rsidRPr="00CF2A9C">
        <w:rPr>
          <w:b/>
          <w:sz w:val="22"/>
          <w:szCs w:val="22"/>
          <w:lang w:eastAsia="en-US"/>
        </w:rPr>
        <w:t>XVIII.</w:t>
      </w:r>
      <w:r w:rsidRPr="00CF2A9C">
        <w:rPr>
          <w:b/>
          <w:sz w:val="22"/>
          <w:szCs w:val="22"/>
        </w:rPr>
        <w:t xml:space="preserve"> Прочие условия</w:t>
      </w:r>
    </w:p>
    <w:p w:rsidR="00477585" w:rsidRPr="008A2C65" w:rsidRDefault="00477585" w:rsidP="008A2C65">
      <w:pPr>
        <w:widowControl w:val="0"/>
        <w:autoSpaceDE w:val="0"/>
        <w:autoSpaceDN w:val="0"/>
        <w:ind w:firstLine="709"/>
        <w:jc w:val="both"/>
        <w:rPr>
          <w:sz w:val="22"/>
          <w:szCs w:val="22"/>
        </w:rPr>
      </w:pPr>
      <w:r>
        <w:rPr>
          <w:sz w:val="22"/>
          <w:szCs w:val="22"/>
        </w:rPr>
        <w:t>18.1</w:t>
      </w:r>
      <w:r w:rsidRPr="008A2C65">
        <w:rPr>
          <w:sz w:val="22"/>
          <w:szCs w:val="22"/>
        </w:rPr>
        <w:t xml:space="preserve"> Все изменения, которые вносятся в настоящий </w:t>
      </w:r>
      <w:r>
        <w:rPr>
          <w:sz w:val="22"/>
          <w:szCs w:val="22"/>
        </w:rPr>
        <w:t>договор</w:t>
      </w:r>
      <w:r w:rsidRPr="008A2C65">
        <w:rPr>
          <w:sz w:val="22"/>
          <w:szCs w:val="22"/>
        </w:rPr>
        <w:t>, считаются действительными, если они оформлены в письменном виде, подписаны уполномоченными на то лицами и заверены печатями обеих сторон.</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.2</w:t>
      </w:r>
      <w:r w:rsidRPr="008A2C65">
        <w:rPr>
          <w:sz w:val="22"/>
          <w:szCs w:val="22"/>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.3.</w:t>
      </w:r>
      <w:r w:rsidRPr="008A2C65">
        <w:rPr>
          <w:sz w:val="22"/>
          <w:szCs w:val="22"/>
        </w:rPr>
        <w:t xml:space="preserve"> Почтовая корреспонденция по настоящему </w:t>
      </w:r>
      <w:r>
        <w:rPr>
          <w:sz w:val="22"/>
          <w:szCs w:val="22"/>
        </w:rPr>
        <w:t>договор</w:t>
      </w:r>
      <w:r w:rsidRPr="008A2C65">
        <w:rPr>
          <w:sz w:val="22"/>
          <w:szCs w:val="22"/>
        </w:rPr>
        <w:t>у</w:t>
      </w:r>
      <w:r>
        <w:rPr>
          <w:sz w:val="22"/>
          <w:szCs w:val="22"/>
        </w:rPr>
        <w:t xml:space="preserve"> </w:t>
      </w:r>
      <w:r w:rsidRPr="008A2C65">
        <w:rPr>
          <w:sz w:val="22"/>
          <w:szCs w:val="22"/>
        </w:rPr>
        <w:t xml:space="preserve">направляется по реквизитам, указанным в настоящем </w:t>
      </w:r>
      <w:r>
        <w:rPr>
          <w:sz w:val="22"/>
          <w:szCs w:val="22"/>
        </w:rPr>
        <w:t>договор</w:t>
      </w:r>
      <w:r w:rsidRPr="008A2C65">
        <w:rPr>
          <w:sz w:val="22"/>
          <w:szCs w:val="22"/>
        </w:rPr>
        <w:t>е и считается полученной по истечении семи дней с момента отправки почтовой корреспонденции, пересылаемой в пределах г. Салехарда и двадцати дней с момента отправки почтовой корреспонденции между иными субъектами в пределах территории Российской Федерации.</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.4</w:t>
      </w:r>
      <w:r w:rsidRPr="008A2C65">
        <w:rPr>
          <w:sz w:val="22"/>
          <w:szCs w:val="22"/>
        </w:rPr>
        <w:t xml:space="preserve">. При исполнении настоящего </w:t>
      </w:r>
      <w:r>
        <w:rPr>
          <w:sz w:val="22"/>
          <w:szCs w:val="22"/>
        </w:rPr>
        <w:t>договор</w:t>
      </w:r>
      <w:r w:rsidRPr="008A2C65">
        <w:rPr>
          <w:sz w:val="22"/>
          <w:szCs w:val="22"/>
        </w:rPr>
        <w:t>а стороны обязуются руководствоваться законодательством Российской Федерации, в том числе положениями Федерального «О водоснабжении и водоотведении» и иными нормативными правовыми актами Российской Федерации в сфере водоснабжения и водоотведения.</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.5</w:t>
      </w:r>
      <w:r w:rsidRPr="008A2C65">
        <w:rPr>
          <w:sz w:val="22"/>
          <w:szCs w:val="22"/>
        </w:rPr>
        <w:t xml:space="preserve">. Ни одна из сторон не вправе передавать свои права по настоящему </w:t>
      </w:r>
      <w:r>
        <w:rPr>
          <w:sz w:val="22"/>
          <w:szCs w:val="22"/>
        </w:rPr>
        <w:t>договор</w:t>
      </w:r>
      <w:r w:rsidRPr="008A2C65">
        <w:rPr>
          <w:sz w:val="22"/>
          <w:szCs w:val="22"/>
        </w:rPr>
        <w:t>у третьей стороне без письменного согласия другой стороны.</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.6</w:t>
      </w:r>
      <w:r w:rsidRPr="008A2C65">
        <w:rPr>
          <w:sz w:val="22"/>
          <w:szCs w:val="22"/>
        </w:rPr>
        <w:t xml:space="preserve">. Настоящий </w:t>
      </w:r>
      <w:r>
        <w:rPr>
          <w:sz w:val="22"/>
          <w:szCs w:val="22"/>
        </w:rPr>
        <w:t>договор</w:t>
      </w:r>
      <w:r w:rsidRPr="008A2C65">
        <w:rPr>
          <w:sz w:val="22"/>
          <w:szCs w:val="22"/>
        </w:rPr>
        <w:t xml:space="preserve"> </w:t>
      </w:r>
      <w:r w:rsidR="00D76C04">
        <w:rPr>
          <w:sz w:val="22"/>
          <w:szCs w:val="22"/>
        </w:rPr>
        <w:t>составлен в __</w:t>
      </w:r>
      <w:r w:rsidRPr="006D778B">
        <w:rPr>
          <w:sz w:val="22"/>
          <w:szCs w:val="22"/>
        </w:rPr>
        <w:t xml:space="preserve"> экземплярах, имеющих</w:t>
      </w:r>
      <w:r w:rsidRPr="008A2C65">
        <w:rPr>
          <w:sz w:val="22"/>
          <w:szCs w:val="22"/>
        </w:rPr>
        <w:t xml:space="preserve"> равную юридическую силу.</w:t>
      </w:r>
    </w:p>
    <w:p w:rsidR="00477585" w:rsidRPr="008A2C65" w:rsidRDefault="00477585" w:rsidP="008A2C65">
      <w:pPr>
        <w:widowControl w:val="0"/>
        <w:autoSpaceDE w:val="0"/>
        <w:autoSpaceDN w:val="0"/>
        <w:ind w:firstLine="709"/>
        <w:jc w:val="both"/>
        <w:rPr>
          <w:sz w:val="22"/>
          <w:szCs w:val="22"/>
        </w:rPr>
      </w:pPr>
      <w:r>
        <w:rPr>
          <w:sz w:val="22"/>
          <w:szCs w:val="22"/>
        </w:rPr>
        <w:t>1</w:t>
      </w:r>
      <w:r w:rsidRPr="008A2C65">
        <w:rPr>
          <w:sz w:val="22"/>
          <w:szCs w:val="22"/>
        </w:rPr>
        <w:t>8</w:t>
      </w:r>
      <w:r>
        <w:rPr>
          <w:sz w:val="22"/>
          <w:szCs w:val="22"/>
        </w:rPr>
        <w:t>.7</w:t>
      </w:r>
      <w:r w:rsidRPr="008A2C65">
        <w:rPr>
          <w:sz w:val="22"/>
          <w:szCs w:val="22"/>
        </w:rPr>
        <w:t xml:space="preserve">. </w:t>
      </w:r>
      <w:r w:rsidRPr="008A2C65">
        <w:t xml:space="preserve">Нижеперечисленные приложения к настоящему </w:t>
      </w:r>
      <w:r>
        <w:t>договор</w:t>
      </w:r>
      <w:r w:rsidRPr="008A2C65">
        <w:t>у являются его неотъемлемой частью:</w:t>
      </w:r>
    </w:p>
    <w:p w:rsidR="00477585" w:rsidRPr="008A2C65" w:rsidRDefault="00477585" w:rsidP="008A2C65">
      <w:pPr>
        <w:ind w:firstLine="709"/>
        <w:jc w:val="both"/>
      </w:pPr>
      <w:r w:rsidRPr="008A2C65">
        <w:t>приложение №1 –</w:t>
      </w:r>
      <w:r w:rsidR="009A4F09">
        <w:t xml:space="preserve"> </w:t>
      </w:r>
      <w:r>
        <w:t>плановый объем водоснабжения и водоотведения</w:t>
      </w:r>
      <w:r w:rsidRPr="008A2C65">
        <w:t>;</w:t>
      </w:r>
    </w:p>
    <w:p w:rsidR="00477585" w:rsidRPr="008A2C65" w:rsidRDefault="00477585" w:rsidP="008A2C65">
      <w:pPr>
        <w:ind w:firstLine="709"/>
        <w:jc w:val="both"/>
        <w:rPr>
          <w:rStyle w:val="headeraa"/>
          <w:bCs/>
          <w:kern w:val="36"/>
        </w:rPr>
      </w:pPr>
      <w:r w:rsidRPr="008A2C65">
        <w:t xml:space="preserve">приложение №2 – </w:t>
      </w:r>
      <w:r w:rsidRPr="008A2C65">
        <w:rPr>
          <w:bCs/>
          <w:kern w:val="36"/>
        </w:rPr>
        <w:t>акт разграничения балансовой принадлежности и эксплуатационной ответственности сторон</w:t>
      </w:r>
      <w:r w:rsidRPr="008A2C65">
        <w:rPr>
          <w:rStyle w:val="headeraa"/>
          <w:bCs/>
          <w:kern w:val="36"/>
        </w:rPr>
        <w:t>;</w:t>
      </w:r>
    </w:p>
    <w:p w:rsidR="00477585" w:rsidRPr="008A2C65" w:rsidRDefault="00477585" w:rsidP="008A2C65">
      <w:pPr>
        <w:ind w:firstLine="709"/>
        <w:jc w:val="both"/>
      </w:pPr>
      <w:r w:rsidRPr="008A2C65">
        <w:t>приложение №3 – сведения об узлах учета и приборах учета воды, сточных вод и местах отбора проб воды, сточных вод;</w:t>
      </w:r>
    </w:p>
    <w:p w:rsidR="00477585" w:rsidRPr="008A2C65" w:rsidRDefault="00477585" w:rsidP="008A2C65">
      <w:pPr>
        <w:autoSpaceDE w:val="0"/>
        <w:autoSpaceDN w:val="0"/>
        <w:adjustRightInd w:val="0"/>
        <w:ind w:firstLine="709"/>
        <w:jc w:val="both"/>
      </w:pPr>
      <w:r w:rsidRPr="008A2C65">
        <w:t>приложение №4 – порядок определения величины потерь холодной воды в сетях;</w:t>
      </w:r>
    </w:p>
    <w:p w:rsidR="00477585" w:rsidRPr="008A2C65" w:rsidRDefault="00477585" w:rsidP="008A2C65">
      <w:pPr>
        <w:autoSpaceDE w:val="0"/>
        <w:autoSpaceDN w:val="0"/>
        <w:adjustRightInd w:val="0"/>
        <w:ind w:firstLine="709"/>
        <w:jc w:val="both"/>
      </w:pPr>
      <w:r w:rsidRPr="008A2C65">
        <w:t>приложение №</w:t>
      </w:r>
      <w:r w:rsidRPr="0064074A">
        <w:t>5 – сведения о нормативах допустимых сбросов  и требования  к составу и свойствам  сточных вод, установленных для абонента.</w:t>
      </w:r>
    </w:p>
    <w:p w:rsidR="00477585" w:rsidRDefault="00477585" w:rsidP="009F3760">
      <w:pPr>
        <w:pStyle w:val="ConsPlusNormal"/>
        <w:jc w:val="center"/>
        <w:outlineLvl w:val="1"/>
        <w:rPr>
          <w:rFonts w:ascii="Times New Roman" w:hAnsi="Times New Roman" w:cs="Times New Roman"/>
          <w:szCs w:val="22"/>
        </w:rPr>
      </w:pPr>
    </w:p>
    <w:p w:rsidR="00477585" w:rsidRPr="00CF2A9C" w:rsidRDefault="00477585" w:rsidP="009F3760">
      <w:pPr>
        <w:pStyle w:val="ConsPlusNormal"/>
        <w:jc w:val="center"/>
        <w:outlineLvl w:val="1"/>
        <w:rPr>
          <w:rFonts w:ascii="Times New Roman" w:hAnsi="Times New Roman" w:cs="Times New Roman"/>
          <w:b/>
          <w:szCs w:val="22"/>
        </w:rPr>
      </w:pPr>
      <w:r w:rsidRPr="00CF2A9C">
        <w:rPr>
          <w:b/>
          <w:szCs w:val="22"/>
          <w:lang w:eastAsia="en-US"/>
        </w:rPr>
        <w:t>XIX</w:t>
      </w:r>
      <w:r w:rsidRPr="00CF2A9C">
        <w:rPr>
          <w:b/>
          <w:szCs w:val="22"/>
        </w:rPr>
        <w:t>.</w:t>
      </w:r>
      <w:r w:rsidRPr="00CF2A9C">
        <w:rPr>
          <w:rFonts w:ascii="Times New Roman" w:hAnsi="Times New Roman" w:cs="Times New Roman"/>
          <w:b/>
          <w:szCs w:val="22"/>
        </w:rPr>
        <w:t xml:space="preserve"> Адреса и платежные реквизиты сторон</w:t>
      </w:r>
    </w:p>
    <w:p w:rsidR="009A3732" w:rsidRDefault="009A3732" w:rsidP="006B1311">
      <w:pPr>
        <w:jc w:val="both"/>
        <w:rPr>
          <w:b/>
          <w:sz w:val="22"/>
          <w:szCs w:val="22"/>
        </w:rPr>
      </w:pPr>
    </w:p>
    <w:p w:rsidR="00477585" w:rsidRPr="006D778B" w:rsidRDefault="00477585" w:rsidP="006B1311">
      <w:pPr>
        <w:jc w:val="both"/>
        <w:rPr>
          <w:b/>
          <w:sz w:val="22"/>
          <w:szCs w:val="22"/>
        </w:rPr>
      </w:pPr>
      <w:r w:rsidRPr="006D778B">
        <w:rPr>
          <w:b/>
          <w:sz w:val="22"/>
          <w:szCs w:val="22"/>
        </w:rPr>
        <w:t>Организация ВКХ:</w:t>
      </w:r>
    </w:p>
    <w:p w:rsidR="009A4F09" w:rsidRPr="00114D62" w:rsidRDefault="009A4F09" w:rsidP="009A4F09">
      <w:pPr>
        <w:jc w:val="both"/>
        <w:rPr>
          <w:sz w:val="22"/>
          <w:szCs w:val="22"/>
        </w:rPr>
      </w:pPr>
      <w:r w:rsidRPr="00114D62">
        <w:rPr>
          <w:sz w:val="22"/>
          <w:szCs w:val="22"/>
        </w:rPr>
        <w:t>ОАО «Тепло-Энергетик»</w:t>
      </w:r>
    </w:p>
    <w:p w:rsidR="006C0501" w:rsidRPr="00114D62" w:rsidRDefault="006C0501" w:rsidP="009A4F09">
      <w:pPr>
        <w:jc w:val="both"/>
        <w:rPr>
          <w:sz w:val="22"/>
          <w:szCs w:val="22"/>
        </w:rPr>
      </w:pPr>
      <w:r w:rsidRPr="00114D62">
        <w:rPr>
          <w:sz w:val="22"/>
          <w:szCs w:val="22"/>
        </w:rPr>
        <w:t>Юридический и почтовый адрес: 629400, Ямало-Ненецкий автономный округ, г. Лабытнанги,  ул.Карьерная, 9, а/я 145</w:t>
      </w:r>
    </w:p>
    <w:p w:rsidR="009A4F09" w:rsidRPr="00114D62" w:rsidRDefault="009A4F09" w:rsidP="009A4F09">
      <w:pPr>
        <w:jc w:val="both"/>
        <w:rPr>
          <w:sz w:val="22"/>
          <w:szCs w:val="22"/>
        </w:rPr>
      </w:pPr>
      <w:r w:rsidRPr="00114D62">
        <w:rPr>
          <w:sz w:val="22"/>
          <w:szCs w:val="22"/>
        </w:rPr>
        <w:t xml:space="preserve">Телефон/факс: 5-17-95, 5-17-91 (дог), 5-19-12 (бух)                                          </w:t>
      </w:r>
    </w:p>
    <w:p w:rsidR="003B7479" w:rsidRPr="00114D62" w:rsidRDefault="003B7479" w:rsidP="009A4F09">
      <w:pPr>
        <w:jc w:val="both"/>
        <w:rPr>
          <w:sz w:val="22"/>
          <w:szCs w:val="22"/>
        </w:rPr>
      </w:pPr>
      <w:r w:rsidRPr="00114D62">
        <w:rPr>
          <w:sz w:val="22"/>
          <w:szCs w:val="22"/>
        </w:rPr>
        <w:t>Дата регистрации в налоговом органе 24 сентября 2004г.</w:t>
      </w:r>
    </w:p>
    <w:p w:rsidR="009A4F09" w:rsidRPr="00114D62" w:rsidRDefault="009A4F09" w:rsidP="009A4F09">
      <w:pPr>
        <w:jc w:val="both"/>
        <w:rPr>
          <w:sz w:val="22"/>
          <w:szCs w:val="22"/>
        </w:rPr>
      </w:pPr>
      <w:r w:rsidRPr="00114D62">
        <w:rPr>
          <w:sz w:val="22"/>
          <w:szCs w:val="22"/>
        </w:rPr>
        <w:t xml:space="preserve">ИНН / КПП 890 201 0724 / </w:t>
      </w:r>
      <w:r w:rsidR="00826A7C" w:rsidRPr="00114D62">
        <w:rPr>
          <w:sz w:val="22"/>
          <w:szCs w:val="22"/>
        </w:rPr>
        <w:t>890 201 001</w:t>
      </w:r>
      <w:r w:rsidRPr="00114D62">
        <w:rPr>
          <w:sz w:val="22"/>
          <w:szCs w:val="22"/>
        </w:rPr>
        <w:t xml:space="preserve">   ОГРН  104 890 010 2052 ОКАТО 71173000000 ОКПО 73159895</w:t>
      </w:r>
    </w:p>
    <w:p w:rsidR="009A4F09" w:rsidRPr="00114D62" w:rsidRDefault="009A4F09" w:rsidP="009A4F09">
      <w:pPr>
        <w:jc w:val="both"/>
        <w:rPr>
          <w:sz w:val="22"/>
          <w:szCs w:val="22"/>
        </w:rPr>
      </w:pPr>
      <w:r w:rsidRPr="00114D62">
        <w:rPr>
          <w:sz w:val="22"/>
          <w:szCs w:val="22"/>
        </w:rPr>
        <w:t>ОКОГУ 4210014 ОКОПФ 12247 ОКТМО 71953000001 ОКФС 16</w:t>
      </w:r>
    </w:p>
    <w:p w:rsidR="009A4F09" w:rsidRPr="00114D62" w:rsidRDefault="009A4F09" w:rsidP="009A4F09">
      <w:pPr>
        <w:pStyle w:val="af5"/>
        <w:spacing w:after="0"/>
        <w:ind w:left="0"/>
        <w:rPr>
          <w:sz w:val="22"/>
          <w:szCs w:val="22"/>
        </w:rPr>
      </w:pPr>
      <w:r w:rsidRPr="00114D62">
        <w:rPr>
          <w:sz w:val="22"/>
          <w:szCs w:val="22"/>
        </w:rPr>
        <w:t>расчетный счет: 40702810613120000674  ПАО «Запсибкомбанк»</w:t>
      </w:r>
    </w:p>
    <w:p w:rsidR="009A4F09" w:rsidRPr="00114D62" w:rsidRDefault="009A4F09" w:rsidP="009A4F09">
      <w:pPr>
        <w:pStyle w:val="af5"/>
        <w:spacing w:after="0"/>
        <w:ind w:left="0"/>
        <w:rPr>
          <w:sz w:val="22"/>
          <w:szCs w:val="22"/>
        </w:rPr>
      </w:pPr>
      <w:r w:rsidRPr="00114D62">
        <w:rPr>
          <w:sz w:val="22"/>
          <w:szCs w:val="22"/>
        </w:rPr>
        <w:t>корреспондентский счет: 30101810271020000613</w:t>
      </w:r>
    </w:p>
    <w:p w:rsidR="009A4F09" w:rsidRPr="00114D62" w:rsidRDefault="009A4F09" w:rsidP="009A4F09">
      <w:pPr>
        <w:jc w:val="both"/>
        <w:rPr>
          <w:sz w:val="23"/>
          <w:szCs w:val="23"/>
        </w:rPr>
      </w:pPr>
      <w:r w:rsidRPr="00114D62">
        <w:rPr>
          <w:sz w:val="23"/>
          <w:szCs w:val="23"/>
        </w:rPr>
        <w:t>БИК  047102613</w:t>
      </w:r>
    </w:p>
    <w:p w:rsidR="009A4F09" w:rsidRPr="00114D62" w:rsidRDefault="009A4F09" w:rsidP="009A4F09">
      <w:pPr>
        <w:jc w:val="both"/>
        <w:rPr>
          <w:sz w:val="23"/>
          <w:szCs w:val="23"/>
        </w:rPr>
      </w:pPr>
      <w:r w:rsidRPr="00114D62">
        <w:rPr>
          <w:sz w:val="23"/>
          <w:szCs w:val="23"/>
        </w:rPr>
        <w:t>расчетный счет: 40702810267450000116  Западно-Сибирский банк ПАО Сбербанк</w:t>
      </w:r>
    </w:p>
    <w:p w:rsidR="009A4F09" w:rsidRPr="00114D62" w:rsidRDefault="009A4F09" w:rsidP="009A4F09">
      <w:pPr>
        <w:jc w:val="both"/>
        <w:rPr>
          <w:sz w:val="23"/>
          <w:szCs w:val="23"/>
        </w:rPr>
      </w:pPr>
      <w:r w:rsidRPr="00114D62">
        <w:rPr>
          <w:sz w:val="23"/>
          <w:szCs w:val="23"/>
        </w:rPr>
        <w:t>корреспондентский счет: 30101810800000000651</w:t>
      </w:r>
    </w:p>
    <w:p w:rsidR="009A4F09" w:rsidRPr="00114D62" w:rsidRDefault="009A4F09" w:rsidP="009A4F09">
      <w:pPr>
        <w:jc w:val="both"/>
        <w:rPr>
          <w:sz w:val="23"/>
          <w:szCs w:val="23"/>
        </w:rPr>
      </w:pPr>
      <w:r w:rsidRPr="00114D62">
        <w:rPr>
          <w:sz w:val="23"/>
          <w:szCs w:val="23"/>
        </w:rPr>
        <w:t>БИК  047102651</w:t>
      </w:r>
    </w:p>
    <w:p w:rsidR="009A4F09" w:rsidRPr="00114D62" w:rsidRDefault="009A4F09" w:rsidP="009A4F09">
      <w:pPr>
        <w:jc w:val="both"/>
        <w:rPr>
          <w:sz w:val="23"/>
          <w:szCs w:val="23"/>
        </w:rPr>
      </w:pPr>
      <w:r w:rsidRPr="00114D62">
        <w:rPr>
          <w:sz w:val="23"/>
          <w:szCs w:val="23"/>
        </w:rPr>
        <w:t>расчетный счет: 40702810300261004156 Ф-л банка ГПБ (АО) в г. Екатеринбурге</w:t>
      </w:r>
    </w:p>
    <w:p w:rsidR="009A4F09" w:rsidRPr="00114D62" w:rsidRDefault="009A4F09" w:rsidP="009A4F09">
      <w:pPr>
        <w:jc w:val="both"/>
        <w:rPr>
          <w:sz w:val="23"/>
          <w:szCs w:val="23"/>
        </w:rPr>
      </w:pPr>
      <w:r w:rsidRPr="00114D62">
        <w:rPr>
          <w:sz w:val="23"/>
          <w:szCs w:val="23"/>
        </w:rPr>
        <w:t>корреспондентский счет: 30101810365770000411</w:t>
      </w:r>
    </w:p>
    <w:p w:rsidR="009A4F09" w:rsidRPr="00114D62" w:rsidRDefault="009A4F09" w:rsidP="009A4F09">
      <w:pPr>
        <w:jc w:val="both"/>
        <w:rPr>
          <w:sz w:val="23"/>
          <w:szCs w:val="23"/>
        </w:rPr>
      </w:pPr>
      <w:r w:rsidRPr="00114D62">
        <w:rPr>
          <w:sz w:val="23"/>
          <w:szCs w:val="23"/>
        </w:rPr>
        <w:t>БИК  046577411</w:t>
      </w:r>
    </w:p>
    <w:p w:rsidR="00477585" w:rsidRPr="00D76C04" w:rsidRDefault="009A4F09" w:rsidP="006B1311">
      <w:pPr>
        <w:jc w:val="both"/>
        <w:rPr>
          <w:sz w:val="22"/>
          <w:szCs w:val="22"/>
        </w:rPr>
      </w:pPr>
      <w:r w:rsidRPr="00114D62">
        <w:rPr>
          <w:sz w:val="22"/>
          <w:szCs w:val="22"/>
        </w:rPr>
        <w:t xml:space="preserve">Адрес электронной почты: </w:t>
      </w:r>
      <w:hyperlink r:id="rId21" w:history="1">
        <w:r w:rsidRPr="00114D62">
          <w:rPr>
            <w:rStyle w:val="a3"/>
            <w:color w:val="auto"/>
            <w:sz w:val="22"/>
            <w:szCs w:val="22"/>
            <w:lang w:val="en-US"/>
          </w:rPr>
          <w:t>oaoten</w:t>
        </w:r>
        <w:r w:rsidRPr="00114D62">
          <w:rPr>
            <w:rStyle w:val="a3"/>
            <w:color w:val="auto"/>
            <w:sz w:val="22"/>
            <w:szCs w:val="22"/>
          </w:rPr>
          <w:t>@</w:t>
        </w:r>
        <w:r w:rsidRPr="00114D62">
          <w:rPr>
            <w:rStyle w:val="a3"/>
            <w:color w:val="auto"/>
            <w:sz w:val="22"/>
            <w:szCs w:val="22"/>
            <w:lang w:val="en-US"/>
          </w:rPr>
          <w:t>lbt</w:t>
        </w:r>
        <w:r w:rsidRPr="00114D62">
          <w:rPr>
            <w:rStyle w:val="a3"/>
            <w:color w:val="auto"/>
            <w:sz w:val="22"/>
            <w:szCs w:val="22"/>
          </w:rPr>
          <w:t>.</w:t>
        </w:r>
        <w:r w:rsidRPr="00114D62">
          <w:rPr>
            <w:rStyle w:val="a3"/>
            <w:color w:val="auto"/>
            <w:sz w:val="22"/>
            <w:szCs w:val="22"/>
            <w:lang w:val="en-US"/>
          </w:rPr>
          <w:t>salekhard</w:t>
        </w:r>
        <w:r w:rsidRPr="00114D62">
          <w:rPr>
            <w:rStyle w:val="a3"/>
            <w:color w:val="auto"/>
            <w:sz w:val="22"/>
            <w:szCs w:val="22"/>
          </w:rPr>
          <w:t>.</w:t>
        </w:r>
        <w:r w:rsidRPr="00114D62">
          <w:rPr>
            <w:rStyle w:val="a3"/>
            <w:color w:val="auto"/>
            <w:sz w:val="22"/>
            <w:szCs w:val="22"/>
            <w:lang w:val="en-US"/>
          </w:rPr>
          <w:t>ru</w:t>
        </w:r>
      </w:hyperlink>
    </w:p>
    <w:p w:rsidR="00477585" w:rsidRPr="006D778B" w:rsidRDefault="00477585" w:rsidP="006B1311">
      <w:pPr>
        <w:jc w:val="both"/>
        <w:rPr>
          <w:b/>
          <w:sz w:val="22"/>
          <w:szCs w:val="22"/>
        </w:rPr>
      </w:pPr>
      <w:r w:rsidRPr="006D778B">
        <w:rPr>
          <w:b/>
          <w:sz w:val="22"/>
          <w:szCs w:val="22"/>
        </w:rPr>
        <w:t>Абонент:</w:t>
      </w:r>
    </w:p>
    <w:p w:rsidR="006D778B" w:rsidRDefault="00114D62" w:rsidP="006D778B">
      <w:pPr>
        <w:jc w:val="both"/>
        <w:rPr>
          <w:bCs/>
          <w:sz w:val="22"/>
          <w:szCs w:val="22"/>
        </w:rPr>
      </w:pPr>
      <w:r>
        <w:rPr>
          <w:bCs/>
          <w:sz w:val="22"/>
          <w:szCs w:val="22"/>
        </w:rPr>
        <w:t>______________________________________________________________________________</w:t>
      </w:r>
    </w:p>
    <w:p w:rsidR="00114D62" w:rsidRDefault="00114D62" w:rsidP="006D778B">
      <w:pPr>
        <w:jc w:val="both"/>
        <w:rPr>
          <w:bCs/>
          <w:sz w:val="22"/>
          <w:szCs w:val="22"/>
        </w:rPr>
      </w:pPr>
      <w:r>
        <w:rPr>
          <w:bCs/>
          <w:sz w:val="22"/>
          <w:szCs w:val="22"/>
        </w:rPr>
        <w:t>______________________________________________________________________________</w:t>
      </w:r>
    </w:p>
    <w:p w:rsidR="00114D62" w:rsidRDefault="00114D62" w:rsidP="006D778B">
      <w:pPr>
        <w:jc w:val="both"/>
        <w:rPr>
          <w:bCs/>
          <w:sz w:val="22"/>
          <w:szCs w:val="22"/>
        </w:rPr>
      </w:pPr>
      <w:r>
        <w:rPr>
          <w:bCs/>
          <w:sz w:val="22"/>
          <w:szCs w:val="22"/>
        </w:rPr>
        <w:t>______________________________________________________________________________</w:t>
      </w:r>
    </w:p>
    <w:p w:rsidR="00114D62" w:rsidRDefault="00114D62" w:rsidP="006D778B">
      <w:pPr>
        <w:jc w:val="both"/>
        <w:rPr>
          <w:bCs/>
          <w:sz w:val="22"/>
          <w:szCs w:val="22"/>
        </w:rPr>
      </w:pPr>
      <w:r>
        <w:rPr>
          <w:bCs/>
          <w:sz w:val="22"/>
          <w:szCs w:val="22"/>
        </w:rPr>
        <w:t>______________________________________________________________________________</w:t>
      </w:r>
    </w:p>
    <w:p w:rsidR="00114D62" w:rsidRDefault="00114D62" w:rsidP="006D778B">
      <w:pPr>
        <w:jc w:val="both"/>
        <w:rPr>
          <w:bCs/>
          <w:sz w:val="22"/>
          <w:szCs w:val="22"/>
        </w:rPr>
      </w:pPr>
      <w:r>
        <w:rPr>
          <w:bCs/>
          <w:sz w:val="22"/>
          <w:szCs w:val="22"/>
        </w:rPr>
        <w:t>______________________________________________________________________________</w:t>
      </w:r>
    </w:p>
    <w:p w:rsidR="00114D62" w:rsidRPr="00E35AFC" w:rsidRDefault="00114D62" w:rsidP="006D778B">
      <w:pPr>
        <w:jc w:val="both"/>
        <w:rPr>
          <w:bCs/>
          <w:sz w:val="22"/>
          <w:szCs w:val="22"/>
        </w:rPr>
      </w:pPr>
      <w:r>
        <w:rPr>
          <w:bCs/>
          <w:sz w:val="22"/>
          <w:szCs w:val="22"/>
        </w:rPr>
        <w:t>______________________________________________________________________________</w:t>
      </w:r>
    </w:p>
    <w:p w:rsidR="006D778B" w:rsidRPr="008D402F" w:rsidRDefault="006D778B" w:rsidP="006D778B">
      <w:pPr>
        <w:jc w:val="both"/>
        <w:rPr>
          <w:sz w:val="22"/>
          <w:szCs w:val="22"/>
          <w:u w:val="single"/>
        </w:rPr>
      </w:pPr>
      <w:r w:rsidRPr="00E35AFC">
        <w:rPr>
          <w:bCs/>
          <w:sz w:val="22"/>
          <w:szCs w:val="22"/>
        </w:rPr>
        <w:t>Адрес электронной почты:</w:t>
      </w:r>
      <w:r w:rsidR="00114D62">
        <w:rPr>
          <w:bCs/>
          <w:sz w:val="22"/>
          <w:szCs w:val="22"/>
        </w:rPr>
        <w:t xml:space="preserve"> _____________________</w:t>
      </w:r>
      <w:r w:rsidRPr="00E35AFC">
        <w:rPr>
          <w:bCs/>
          <w:sz w:val="22"/>
          <w:szCs w:val="22"/>
        </w:rPr>
        <w:t xml:space="preserve">  </w:t>
      </w:r>
    </w:p>
    <w:p w:rsidR="00477585" w:rsidRPr="008D402F" w:rsidRDefault="00477585" w:rsidP="006B1311">
      <w:pPr>
        <w:widowControl w:val="0"/>
        <w:autoSpaceDE w:val="0"/>
        <w:autoSpaceDN w:val="0"/>
        <w:ind w:left="2832" w:firstLine="708"/>
        <w:jc w:val="both"/>
        <w:rPr>
          <w:sz w:val="22"/>
          <w:szCs w:val="22"/>
          <w:u w:val="single"/>
        </w:rPr>
      </w:pPr>
    </w:p>
    <w:p w:rsidR="00477585" w:rsidRDefault="00477585" w:rsidP="006B1311">
      <w:pPr>
        <w:widowControl w:val="0"/>
        <w:autoSpaceDE w:val="0"/>
        <w:autoSpaceDN w:val="0"/>
        <w:ind w:left="2832" w:firstLine="708"/>
        <w:jc w:val="both"/>
        <w:rPr>
          <w:sz w:val="22"/>
          <w:szCs w:val="22"/>
        </w:rPr>
      </w:pPr>
    </w:p>
    <w:p w:rsidR="00477585" w:rsidRPr="00134BE0" w:rsidRDefault="00477585" w:rsidP="006B1311">
      <w:pPr>
        <w:widowControl w:val="0"/>
        <w:autoSpaceDE w:val="0"/>
        <w:autoSpaceDN w:val="0"/>
        <w:ind w:left="2832" w:firstLine="708"/>
        <w:jc w:val="both"/>
        <w:rPr>
          <w:sz w:val="22"/>
          <w:szCs w:val="22"/>
        </w:rPr>
      </w:pPr>
      <w:r w:rsidRPr="00134BE0">
        <w:rPr>
          <w:sz w:val="22"/>
          <w:szCs w:val="22"/>
        </w:rPr>
        <w:t>Подписи сторон:</w:t>
      </w:r>
    </w:p>
    <w:p w:rsidR="00477585" w:rsidRPr="00134BE0" w:rsidRDefault="00477585" w:rsidP="00BE1629">
      <w:pPr>
        <w:widowControl w:val="0"/>
        <w:autoSpaceDE w:val="0"/>
        <w:autoSpaceDN w:val="0"/>
        <w:jc w:val="both"/>
        <w:rPr>
          <w:sz w:val="22"/>
          <w:szCs w:val="22"/>
        </w:rPr>
      </w:pPr>
    </w:p>
    <w:p w:rsidR="00477585" w:rsidRPr="00134BE0" w:rsidRDefault="00477585" w:rsidP="00BE1629">
      <w:pPr>
        <w:widowControl w:val="0"/>
        <w:autoSpaceDE w:val="0"/>
        <w:autoSpaceDN w:val="0"/>
        <w:jc w:val="both"/>
        <w:rPr>
          <w:sz w:val="22"/>
          <w:szCs w:val="22"/>
        </w:rPr>
      </w:pPr>
      <w:r w:rsidRPr="00134BE0">
        <w:rPr>
          <w:sz w:val="22"/>
          <w:szCs w:val="22"/>
        </w:rPr>
        <w:t xml:space="preserve">Организация </w:t>
      </w:r>
      <w:r>
        <w:rPr>
          <w:sz w:val="22"/>
          <w:szCs w:val="22"/>
        </w:rPr>
        <w:tab/>
        <w:t>ВКХ</w:t>
      </w:r>
      <w:r w:rsidRPr="00134BE0">
        <w:rPr>
          <w:sz w:val="22"/>
          <w:szCs w:val="22"/>
        </w:rPr>
        <w:tab/>
      </w:r>
      <w:r>
        <w:rPr>
          <w:sz w:val="22"/>
          <w:szCs w:val="22"/>
        </w:rPr>
        <w:tab/>
      </w:r>
      <w:r>
        <w:rPr>
          <w:sz w:val="22"/>
          <w:szCs w:val="22"/>
        </w:rPr>
        <w:tab/>
      </w:r>
      <w:r>
        <w:rPr>
          <w:sz w:val="22"/>
          <w:szCs w:val="22"/>
        </w:rPr>
        <w:tab/>
      </w:r>
      <w:r>
        <w:rPr>
          <w:sz w:val="22"/>
          <w:szCs w:val="22"/>
        </w:rPr>
        <w:tab/>
      </w:r>
      <w:r w:rsidRPr="00134BE0">
        <w:rPr>
          <w:sz w:val="22"/>
          <w:szCs w:val="22"/>
        </w:rPr>
        <w:t>Абонент</w:t>
      </w:r>
    </w:p>
    <w:p w:rsidR="00477585" w:rsidRPr="00134BE0" w:rsidRDefault="00477585" w:rsidP="00BE1629">
      <w:pPr>
        <w:widowControl w:val="0"/>
        <w:autoSpaceDE w:val="0"/>
        <w:autoSpaceDN w:val="0"/>
        <w:jc w:val="both"/>
        <w:rPr>
          <w:sz w:val="22"/>
          <w:szCs w:val="22"/>
        </w:rPr>
      </w:pPr>
    </w:p>
    <w:p w:rsidR="00477585" w:rsidRPr="00134BE0" w:rsidRDefault="00477585" w:rsidP="00BE1629">
      <w:pPr>
        <w:widowControl w:val="0"/>
        <w:autoSpaceDE w:val="0"/>
        <w:autoSpaceDN w:val="0"/>
        <w:jc w:val="both"/>
        <w:rPr>
          <w:sz w:val="22"/>
          <w:szCs w:val="22"/>
        </w:rPr>
      </w:pPr>
      <w:r w:rsidRPr="00134BE0">
        <w:rPr>
          <w:sz w:val="22"/>
          <w:szCs w:val="22"/>
        </w:rPr>
        <w:t>_______________</w:t>
      </w:r>
      <w:r>
        <w:rPr>
          <w:sz w:val="22"/>
          <w:szCs w:val="22"/>
        </w:rPr>
        <w:t>И.Г. Михнюк</w:t>
      </w:r>
      <w:r w:rsidRPr="00134BE0">
        <w:rPr>
          <w:sz w:val="22"/>
          <w:szCs w:val="22"/>
        </w:rPr>
        <w:tab/>
      </w:r>
      <w:r w:rsidRPr="00134BE0">
        <w:rPr>
          <w:sz w:val="22"/>
          <w:szCs w:val="22"/>
        </w:rPr>
        <w:tab/>
      </w:r>
      <w:r>
        <w:rPr>
          <w:sz w:val="22"/>
          <w:szCs w:val="22"/>
        </w:rPr>
        <w:tab/>
      </w:r>
      <w:r>
        <w:rPr>
          <w:sz w:val="22"/>
          <w:szCs w:val="22"/>
        </w:rPr>
        <w:tab/>
      </w:r>
      <w:r w:rsidRPr="00134BE0">
        <w:rPr>
          <w:sz w:val="22"/>
          <w:szCs w:val="22"/>
        </w:rPr>
        <w:t>_____________</w:t>
      </w:r>
      <w:r w:rsidR="00114D62">
        <w:rPr>
          <w:sz w:val="22"/>
          <w:szCs w:val="22"/>
        </w:rPr>
        <w:t>_____________</w:t>
      </w:r>
    </w:p>
    <w:p w:rsidR="00477585" w:rsidRPr="00134BE0" w:rsidRDefault="00477585" w:rsidP="00BE1629">
      <w:pPr>
        <w:widowControl w:val="0"/>
        <w:autoSpaceDE w:val="0"/>
        <w:autoSpaceDN w:val="0"/>
        <w:jc w:val="both"/>
        <w:rPr>
          <w:sz w:val="22"/>
          <w:szCs w:val="22"/>
        </w:rPr>
      </w:pPr>
    </w:p>
    <w:p w:rsidR="00477585" w:rsidRPr="00134BE0" w:rsidRDefault="00477585" w:rsidP="00BE1629">
      <w:pPr>
        <w:widowControl w:val="0"/>
        <w:autoSpaceDE w:val="0"/>
        <w:autoSpaceDN w:val="0"/>
        <w:jc w:val="both"/>
        <w:rPr>
          <w:sz w:val="22"/>
          <w:szCs w:val="22"/>
        </w:rPr>
      </w:pPr>
      <w:r w:rsidRPr="00134BE0">
        <w:rPr>
          <w:sz w:val="22"/>
          <w:szCs w:val="22"/>
        </w:rPr>
        <w:t xml:space="preserve">"__" </w:t>
      </w:r>
      <w:r>
        <w:rPr>
          <w:sz w:val="22"/>
          <w:szCs w:val="22"/>
        </w:rPr>
        <w:t xml:space="preserve">_____________ 20___ г.       </w:t>
      </w:r>
      <w:r w:rsidRPr="00134BE0">
        <w:rPr>
          <w:sz w:val="22"/>
          <w:szCs w:val="22"/>
        </w:rPr>
        <w:tab/>
      </w:r>
      <w:r>
        <w:rPr>
          <w:sz w:val="22"/>
          <w:szCs w:val="22"/>
        </w:rPr>
        <w:tab/>
      </w:r>
      <w:r>
        <w:rPr>
          <w:sz w:val="22"/>
          <w:szCs w:val="22"/>
        </w:rPr>
        <w:tab/>
      </w:r>
      <w:r w:rsidRPr="00134BE0">
        <w:rPr>
          <w:sz w:val="22"/>
          <w:szCs w:val="22"/>
        </w:rPr>
        <w:tab/>
        <w:t xml:space="preserve"> "__" ______</w:t>
      </w:r>
      <w:r>
        <w:rPr>
          <w:sz w:val="22"/>
          <w:szCs w:val="22"/>
        </w:rPr>
        <w:t>________</w:t>
      </w:r>
      <w:r w:rsidRPr="00134BE0">
        <w:rPr>
          <w:sz w:val="22"/>
          <w:szCs w:val="22"/>
        </w:rPr>
        <w:t>___ 20__ г.</w:t>
      </w:r>
    </w:p>
    <w:p w:rsidR="00477585" w:rsidRPr="00134BE0" w:rsidRDefault="00477585" w:rsidP="00BE1629">
      <w:pPr>
        <w:spacing w:after="160" w:line="259" w:lineRule="auto"/>
        <w:ind w:left="4536" w:firstLine="709"/>
        <w:rPr>
          <w:sz w:val="22"/>
          <w:szCs w:val="22"/>
          <w:lang w:eastAsia="en-US"/>
        </w:rPr>
        <w:sectPr w:rsidR="00477585" w:rsidRPr="00134BE0" w:rsidSect="00FD3757">
          <w:pgSz w:w="11906" w:h="16838"/>
          <w:pgMar w:top="426" w:right="424" w:bottom="426" w:left="1134" w:header="709" w:footer="709" w:gutter="0"/>
          <w:cols w:space="708"/>
          <w:docGrid w:linePitch="360"/>
        </w:sectPr>
      </w:pPr>
    </w:p>
    <w:p w:rsidR="00C52650" w:rsidRPr="00A70D97" w:rsidRDefault="00C52650" w:rsidP="00C52650">
      <w:pPr>
        <w:ind w:left="4820" w:hanging="425"/>
        <w:rPr>
          <w:sz w:val="20"/>
          <w:szCs w:val="22"/>
        </w:rPr>
      </w:pPr>
      <w:r>
        <w:rPr>
          <w:sz w:val="20"/>
          <w:szCs w:val="22"/>
        </w:rPr>
        <w:t>П</w:t>
      </w:r>
      <w:r w:rsidRPr="00A70D97">
        <w:rPr>
          <w:sz w:val="20"/>
          <w:szCs w:val="22"/>
        </w:rPr>
        <w:t xml:space="preserve">риложение № </w:t>
      </w:r>
      <w:r>
        <w:rPr>
          <w:sz w:val="20"/>
          <w:szCs w:val="22"/>
        </w:rPr>
        <w:t>1</w:t>
      </w:r>
      <w:r w:rsidRPr="00A70D97">
        <w:rPr>
          <w:sz w:val="20"/>
          <w:szCs w:val="22"/>
        </w:rPr>
        <w:t xml:space="preserve"> </w:t>
      </w:r>
    </w:p>
    <w:p w:rsidR="00C52650" w:rsidRPr="00A70D97" w:rsidRDefault="00C52650" w:rsidP="00C52650">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и водоотведения</w:t>
      </w:r>
    </w:p>
    <w:p w:rsidR="00C52650" w:rsidRPr="00A70D97" w:rsidRDefault="00C52650" w:rsidP="00C52650">
      <w:pPr>
        <w:ind w:left="4820" w:hanging="425"/>
        <w:rPr>
          <w:sz w:val="22"/>
          <w:szCs w:val="22"/>
        </w:rPr>
      </w:pPr>
      <w:r w:rsidRPr="00A70D97">
        <w:rPr>
          <w:sz w:val="20"/>
          <w:szCs w:val="22"/>
        </w:rPr>
        <w:t xml:space="preserve">№ </w:t>
      </w:r>
      <w:r>
        <w:rPr>
          <w:sz w:val="20"/>
          <w:szCs w:val="22"/>
        </w:rPr>
        <w:t>___-ВК</w:t>
      </w:r>
      <w:r w:rsidRPr="00A70D97">
        <w:rPr>
          <w:sz w:val="20"/>
          <w:szCs w:val="22"/>
        </w:rPr>
        <w:t xml:space="preserve">. </w:t>
      </w:r>
      <w:r w:rsidRPr="00A70D97">
        <w:rPr>
          <w:sz w:val="22"/>
          <w:szCs w:val="22"/>
        </w:rPr>
        <w:t>0</w:t>
      </w:r>
      <w:r>
        <w:rPr>
          <w:sz w:val="22"/>
          <w:szCs w:val="22"/>
        </w:rPr>
        <w:t>1.2018</w:t>
      </w:r>
      <w:r w:rsidRPr="00A70D97">
        <w:rPr>
          <w:sz w:val="22"/>
          <w:szCs w:val="22"/>
        </w:rPr>
        <w:t xml:space="preserve"> от «____» _______20 ___г. </w:t>
      </w:r>
    </w:p>
    <w:p w:rsidR="00C52650" w:rsidRDefault="00C52650" w:rsidP="00C52650">
      <w:pPr>
        <w:rPr>
          <w:sz w:val="22"/>
          <w:szCs w:val="22"/>
          <w:lang w:eastAsia="en-US"/>
        </w:rPr>
      </w:pPr>
    </w:p>
    <w:p w:rsidR="00C52650" w:rsidRDefault="00C52650" w:rsidP="00C52650">
      <w:pPr>
        <w:rPr>
          <w:sz w:val="22"/>
          <w:szCs w:val="22"/>
          <w:lang w:eastAsia="en-US"/>
        </w:rPr>
      </w:pPr>
    </w:p>
    <w:p w:rsidR="00C52650" w:rsidRDefault="00C52650" w:rsidP="00C52650">
      <w:pPr>
        <w:jc w:val="center"/>
        <w:rPr>
          <w:sz w:val="22"/>
          <w:szCs w:val="22"/>
          <w:lang w:eastAsia="en-US"/>
        </w:rPr>
      </w:pPr>
      <w:r>
        <w:rPr>
          <w:sz w:val="22"/>
          <w:szCs w:val="22"/>
          <w:lang w:eastAsia="en-US"/>
        </w:rPr>
        <w:t xml:space="preserve">Плановый объем водоснабжения и водоотведения </w:t>
      </w: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Default="00C52650" w:rsidP="00C52650">
      <w:pPr>
        <w:jc w:val="center"/>
        <w:rPr>
          <w:sz w:val="22"/>
          <w:szCs w:val="22"/>
          <w:lang w:eastAsia="en-US"/>
        </w:rPr>
      </w:pPr>
    </w:p>
    <w:p w:rsidR="00C52650" w:rsidRPr="00A70D97" w:rsidRDefault="00C52650" w:rsidP="00C52650">
      <w:pPr>
        <w:jc w:val="center"/>
        <w:rPr>
          <w:sz w:val="22"/>
          <w:szCs w:val="22"/>
        </w:rPr>
      </w:pPr>
      <w:r w:rsidRPr="00A70D97">
        <w:rPr>
          <w:sz w:val="22"/>
          <w:szCs w:val="22"/>
        </w:rPr>
        <w:t>ПОДПИСИ СТОРОН</w:t>
      </w:r>
    </w:p>
    <w:p w:rsidR="00C52650" w:rsidRPr="00A70D97" w:rsidRDefault="00C52650" w:rsidP="00C52650">
      <w:pPr>
        <w:ind w:firstLine="709"/>
        <w:jc w:val="center"/>
        <w:rPr>
          <w:sz w:val="22"/>
          <w:szCs w:val="22"/>
        </w:rPr>
      </w:pPr>
    </w:p>
    <w:p w:rsidR="00C52650" w:rsidRDefault="00C52650" w:rsidP="00C52650">
      <w:pPr>
        <w:jc w:val="both"/>
        <w:rPr>
          <w:bCs/>
          <w:sz w:val="22"/>
          <w:szCs w:val="22"/>
        </w:rPr>
      </w:pPr>
      <w:r>
        <w:rPr>
          <w:bCs/>
          <w:sz w:val="22"/>
          <w:szCs w:val="22"/>
        </w:rPr>
        <w:t>Организац</w:t>
      </w:r>
      <w:r w:rsidRPr="00F05A2F">
        <w:rPr>
          <w:bCs/>
          <w:sz w:val="22"/>
          <w:szCs w:val="22"/>
        </w:rPr>
        <w:t>ия ВКХ:</w:t>
      </w:r>
      <w:r>
        <w:rPr>
          <w:bCs/>
          <w:sz w:val="22"/>
          <w:szCs w:val="22"/>
        </w:rPr>
        <w:tab/>
      </w:r>
      <w:r>
        <w:rPr>
          <w:bCs/>
          <w:sz w:val="22"/>
          <w:szCs w:val="22"/>
        </w:rPr>
        <w:tab/>
        <w:t>_______________</w:t>
      </w:r>
    </w:p>
    <w:p w:rsidR="00C52650" w:rsidRDefault="00C52650" w:rsidP="00C52650">
      <w:pPr>
        <w:jc w:val="both"/>
        <w:rPr>
          <w:bCs/>
          <w:sz w:val="22"/>
          <w:szCs w:val="22"/>
        </w:rPr>
      </w:pPr>
    </w:p>
    <w:p w:rsidR="00C52650" w:rsidRPr="00134BE0" w:rsidRDefault="00C52650" w:rsidP="00C52650">
      <w:pPr>
        <w:rPr>
          <w:sz w:val="22"/>
          <w:szCs w:val="22"/>
        </w:rPr>
      </w:pPr>
      <w:r>
        <w:rPr>
          <w:bCs/>
          <w:sz w:val="22"/>
          <w:szCs w:val="22"/>
        </w:rPr>
        <w:t>Абон</w:t>
      </w:r>
      <w:r w:rsidRPr="00F05A2F">
        <w:rPr>
          <w:bCs/>
          <w:sz w:val="22"/>
          <w:szCs w:val="22"/>
        </w:rPr>
        <w:t>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r w:rsidRPr="00F05A2F">
        <w:rPr>
          <w:sz w:val="22"/>
          <w:szCs w:val="22"/>
        </w:rPr>
        <w:tab/>
      </w:r>
    </w:p>
    <w:p w:rsidR="00C52650" w:rsidRPr="00E2696A" w:rsidRDefault="00C52650" w:rsidP="00C52650">
      <w:pPr>
        <w:jc w:val="center"/>
        <w:rPr>
          <w:sz w:val="22"/>
          <w:szCs w:val="22"/>
          <w:lang w:eastAsia="en-US"/>
        </w:rPr>
        <w:sectPr w:rsidR="00C52650" w:rsidRPr="00E2696A" w:rsidSect="00FD3757">
          <w:pgSz w:w="11906" w:h="16838"/>
          <w:pgMar w:top="426" w:right="424" w:bottom="426" w:left="1134" w:header="709" w:footer="709" w:gutter="0"/>
          <w:cols w:space="708"/>
          <w:docGrid w:linePitch="360"/>
        </w:sectPr>
      </w:pPr>
    </w:p>
    <w:p w:rsidR="00C52650" w:rsidRPr="00A70D97" w:rsidRDefault="00C52650" w:rsidP="00C52650">
      <w:pPr>
        <w:ind w:left="4820" w:hanging="425"/>
        <w:rPr>
          <w:sz w:val="20"/>
          <w:szCs w:val="22"/>
        </w:rPr>
      </w:pPr>
      <w:r>
        <w:rPr>
          <w:sz w:val="20"/>
          <w:szCs w:val="22"/>
        </w:rPr>
        <w:t>П</w:t>
      </w:r>
      <w:r w:rsidRPr="00A70D97">
        <w:rPr>
          <w:sz w:val="20"/>
          <w:szCs w:val="22"/>
        </w:rPr>
        <w:t xml:space="preserve">риложение № </w:t>
      </w:r>
      <w:r>
        <w:rPr>
          <w:sz w:val="20"/>
          <w:szCs w:val="22"/>
        </w:rPr>
        <w:t>2</w:t>
      </w:r>
      <w:r w:rsidRPr="00A70D97">
        <w:rPr>
          <w:sz w:val="20"/>
          <w:szCs w:val="22"/>
        </w:rPr>
        <w:t xml:space="preserve"> </w:t>
      </w:r>
    </w:p>
    <w:p w:rsidR="00C52650" w:rsidRPr="00A70D97" w:rsidRDefault="00C52650" w:rsidP="00C52650">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и водоотведения</w:t>
      </w:r>
    </w:p>
    <w:p w:rsidR="00C52650" w:rsidRDefault="00C52650" w:rsidP="00C52650">
      <w:pPr>
        <w:ind w:left="4820" w:hanging="425"/>
        <w:rPr>
          <w:sz w:val="22"/>
          <w:szCs w:val="22"/>
        </w:rPr>
      </w:pPr>
      <w:r w:rsidRPr="00A70D97">
        <w:rPr>
          <w:sz w:val="20"/>
          <w:szCs w:val="22"/>
        </w:rPr>
        <w:t xml:space="preserve">№ </w:t>
      </w:r>
      <w:r>
        <w:rPr>
          <w:sz w:val="20"/>
          <w:szCs w:val="22"/>
        </w:rPr>
        <w:t>___-ВК</w:t>
      </w:r>
      <w:r w:rsidRPr="00A70D97">
        <w:rPr>
          <w:sz w:val="20"/>
          <w:szCs w:val="22"/>
        </w:rPr>
        <w:t xml:space="preserve">. </w:t>
      </w:r>
      <w:r w:rsidRPr="00A70D97">
        <w:rPr>
          <w:sz w:val="22"/>
          <w:szCs w:val="22"/>
        </w:rPr>
        <w:t>0</w:t>
      </w:r>
      <w:r>
        <w:rPr>
          <w:sz w:val="22"/>
          <w:szCs w:val="22"/>
        </w:rPr>
        <w:t>1.2018</w:t>
      </w:r>
      <w:r w:rsidRPr="00A70D97">
        <w:rPr>
          <w:sz w:val="22"/>
          <w:szCs w:val="22"/>
        </w:rPr>
        <w:t xml:space="preserve"> от «____» _______20 ___г. </w:t>
      </w:r>
    </w:p>
    <w:p w:rsidR="00C52650" w:rsidRPr="00A70D97" w:rsidRDefault="00C52650" w:rsidP="00C52650">
      <w:pPr>
        <w:ind w:left="4820" w:hanging="425"/>
        <w:rPr>
          <w:sz w:val="22"/>
          <w:szCs w:val="22"/>
        </w:rPr>
      </w:pPr>
    </w:p>
    <w:p w:rsidR="00C52650" w:rsidRDefault="00C52650" w:rsidP="00C52650">
      <w:pPr>
        <w:ind w:left="4820" w:hanging="425"/>
        <w:rPr>
          <w:sz w:val="20"/>
          <w:szCs w:val="22"/>
        </w:rPr>
      </w:pPr>
    </w:p>
    <w:p w:rsidR="00C52650" w:rsidRDefault="00C52650" w:rsidP="00C52650">
      <w:pPr>
        <w:ind w:left="4820" w:hanging="425"/>
        <w:rPr>
          <w:sz w:val="20"/>
          <w:szCs w:val="22"/>
        </w:rPr>
      </w:pPr>
    </w:p>
    <w:p w:rsidR="00C52650" w:rsidRDefault="00C52650" w:rsidP="00C52650">
      <w:pPr>
        <w:ind w:left="4820" w:hanging="425"/>
        <w:rPr>
          <w:sz w:val="20"/>
          <w:szCs w:val="22"/>
        </w:rPr>
      </w:pPr>
    </w:p>
    <w:p w:rsidR="00C52650" w:rsidRDefault="00C52650" w:rsidP="00C52650">
      <w:pPr>
        <w:ind w:left="4820" w:hanging="425"/>
        <w:rPr>
          <w:sz w:val="20"/>
          <w:szCs w:val="22"/>
        </w:rPr>
      </w:pPr>
    </w:p>
    <w:p w:rsidR="00C52650" w:rsidRPr="00C52650" w:rsidRDefault="00C52650" w:rsidP="00C52650">
      <w:pPr>
        <w:rPr>
          <w:bCs/>
          <w:kern w:val="36"/>
        </w:rPr>
      </w:pPr>
      <w:r w:rsidRPr="00C52650">
        <w:t>Акт</w:t>
      </w:r>
      <w:r w:rsidRPr="00C52650">
        <w:rPr>
          <w:bCs/>
          <w:kern w:val="36"/>
        </w:rPr>
        <w:t xml:space="preserve"> разграничения балансовой принадлежности и эксплуатационной ответственности сторон за техническое состояние и обслуживание водопроводных и канализационных сетей</w:t>
      </w:r>
    </w:p>
    <w:p w:rsidR="00C52650" w:rsidRDefault="00C52650" w:rsidP="00C52650">
      <w:pPr>
        <w:rPr>
          <w:bCs/>
          <w:kern w:val="36"/>
        </w:rPr>
      </w:pPr>
    </w:p>
    <w:p w:rsidR="00C52650" w:rsidRDefault="00C52650" w:rsidP="00C52650">
      <w:pPr>
        <w:rPr>
          <w:bCs/>
          <w:kern w:val="36"/>
        </w:rPr>
      </w:pPr>
    </w:p>
    <w:p w:rsidR="00C52650" w:rsidRDefault="00C52650" w:rsidP="00C52650">
      <w:pPr>
        <w:rPr>
          <w:bCs/>
          <w:kern w:val="36"/>
        </w:rPr>
      </w:pPr>
    </w:p>
    <w:p w:rsidR="00C52650" w:rsidRDefault="00C52650" w:rsidP="00C52650">
      <w:pPr>
        <w:rPr>
          <w:bCs/>
          <w:kern w:val="36"/>
        </w:rPr>
      </w:pPr>
    </w:p>
    <w:p w:rsidR="00C52650" w:rsidRPr="00A70D97" w:rsidRDefault="00C52650" w:rsidP="00C52650">
      <w:pPr>
        <w:jc w:val="center"/>
        <w:rPr>
          <w:sz w:val="22"/>
          <w:szCs w:val="22"/>
        </w:rPr>
      </w:pPr>
      <w:r w:rsidRPr="00A70D97">
        <w:rPr>
          <w:sz w:val="22"/>
          <w:szCs w:val="22"/>
        </w:rPr>
        <w:t>ПОДПИСИ СТОРОН</w:t>
      </w:r>
    </w:p>
    <w:p w:rsidR="00C52650" w:rsidRPr="00A70D97" w:rsidRDefault="00C52650" w:rsidP="00C52650">
      <w:pPr>
        <w:ind w:firstLine="709"/>
        <w:jc w:val="center"/>
        <w:rPr>
          <w:sz w:val="22"/>
          <w:szCs w:val="22"/>
        </w:rPr>
      </w:pPr>
    </w:p>
    <w:p w:rsidR="00C52650" w:rsidRDefault="00C52650" w:rsidP="00C52650">
      <w:pPr>
        <w:jc w:val="both"/>
        <w:rPr>
          <w:bCs/>
          <w:sz w:val="22"/>
          <w:szCs w:val="22"/>
        </w:rPr>
      </w:pPr>
      <w:r>
        <w:rPr>
          <w:bCs/>
          <w:sz w:val="22"/>
          <w:szCs w:val="22"/>
        </w:rPr>
        <w:t>Организац</w:t>
      </w:r>
      <w:r w:rsidRPr="00F05A2F">
        <w:rPr>
          <w:bCs/>
          <w:sz w:val="22"/>
          <w:szCs w:val="22"/>
        </w:rPr>
        <w:t>ия ВКХ:</w:t>
      </w:r>
      <w:r>
        <w:rPr>
          <w:bCs/>
          <w:sz w:val="22"/>
          <w:szCs w:val="22"/>
        </w:rPr>
        <w:tab/>
      </w:r>
      <w:r>
        <w:rPr>
          <w:bCs/>
          <w:sz w:val="22"/>
          <w:szCs w:val="22"/>
        </w:rPr>
        <w:tab/>
        <w:t>_______________</w:t>
      </w:r>
    </w:p>
    <w:p w:rsidR="00C52650" w:rsidRDefault="00C52650" w:rsidP="00C52650">
      <w:pPr>
        <w:jc w:val="both"/>
        <w:rPr>
          <w:bCs/>
          <w:sz w:val="22"/>
          <w:szCs w:val="22"/>
        </w:rPr>
      </w:pPr>
    </w:p>
    <w:p w:rsidR="00C52650" w:rsidRPr="00134BE0" w:rsidRDefault="00C52650" w:rsidP="00C52650">
      <w:pPr>
        <w:rPr>
          <w:sz w:val="22"/>
          <w:szCs w:val="22"/>
        </w:rPr>
      </w:pPr>
      <w:r>
        <w:rPr>
          <w:bCs/>
          <w:sz w:val="22"/>
          <w:szCs w:val="22"/>
        </w:rPr>
        <w:t>Абон</w:t>
      </w:r>
      <w:r w:rsidRPr="00F05A2F">
        <w:rPr>
          <w:bCs/>
          <w:sz w:val="22"/>
          <w:szCs w:val="22"/>
        </w:rPr>
        <w:t>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r w:rsidRPr="00F05A2F">
        <w:rPr>
          <w:sz w:val="22"/>
          <w:szCs w:val="22"/>
        </w:rPr>
        <w:tab/>
      </w:r>
    </w:p>
    <w:p w:rsidR="00C52650" w:rsidRDefault="00C52650" w:rsidP="00C52650">
      <w:pPr>
        <w:rPr>
          <w:bCs/>
          <w:kern w:val="36"/>
        </w:rPr>
      </w:pPr>
    </w:p>
    <w:p w:rsidR="00C52650" w:rsidRDefault="00C52650" w:rsidP="00C52650">
      <w:pPr>
        <w:rPr>
          <w:bCs/>
          <w:kern w:val="36"/>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C52650" w:rsidRDefault="00C52650" w:rsidP="00A70D97">
      <w:pPr>
        <w:ind w:left="4820" w:hanging="425"/>
        <w:rPr>
          <w:sz w:val="20"/>
          <w:szCs w:val="22"/>
        </w:rPr>
      </w:pPr>
    </w:p>
    <w:p w:rsidR="00477585" w:rsidRPr="00A70D97" w:rsidRDefault="00477585" w:rsidP="00A70D97">
      <w:pPr>
        <w:ind w:left="4820" w:hanging="425"/>
        <w:rPr>
          <w:sz w:val="20"/>
          <w:szCs w:val="22"/>
        </w:rPr>
      </w:pPr>
      <w:r>
        <w:rPr>
          <w:sz w:val="20"/>
          <w:szCs w:val="22"/>
        </w:rPr>
        <w:t>П</w:t>
      </w:r>
      <w:r w:rsidRPr="00A70D97">
        <w:rPr>
          <w:sz w:val="20"/>
          <w:szCs w:val="22"/>
        </w:rPr>
        <w:t xml:space="preserve">риложение № 3 </w:t>
      </w:r>
    </w:p>
    <w:p w:rsidR="00477585" w:rsidRPr="00A70D97" w:rsidRDefault="00477585" w:rsidP="00A70D97">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и водоотведения</w:t>
      </w:r>
    </w:p>
    <w:p w:rsidR="00477585" w:rsidRPr="006D778B" w:rsidRDefault="00114D62" w:rsidP="00A70D97">
      <w:pPr>
        <w:ind w:left="4820" w:hanging="425"/>
        <w:rPr>
          <w:sz w:val="20"/>
          <w:szCs w:val="20"/>
        </w:rPr>
      </w:pPr>
      <w:r>
        <w:rPr>
          <w:sz w:val="20"/>
          <w:szCs w:val="20"/>
        </w:rPr>
        <w:t>№ ___</w:t>
      </w:r>
      <w:r w:rsidR="006D778B" w:rsidRPr="006D778B">
        <w:rPr>
          <w:sz w:val="20"/>
          <w:szCs w:val="20"/>
        </w:rPr>
        <w:t>-ВК.01.2018</w:t>
      </w:r>
      <w:r>
        <w:rPr>
          <w:sz w:val="20"/>
          <w:szCs w:val="20"/>
        </w:rPr>
        <w:t xml:space="preserve"> от «____» _______2018 </w:t>
      </w:r>
      <w:r w:rsidR="00477585" w:rsidRPr="006D778B">
        <w:rPr>
          <w:sz w:val="20"/>
          <w:szCs w:val="20"/>
        </w:rPr>
        <w:t xml:space="preserve">г. </w:t>
      </w:r>
    </w:p>
    <w:p w:rsidR="00477585" w:rsidRPr="00A70D97" w:rsidRDefault="00477585" w:rsidP="00A70D97">
      <w:pPr>
        <w:ind w:firstLine="709"/>
        <w:rPr>
          <w:sz w:val="22"/>
          <w:szCs w:val="22"/>
        </w:rPr>
      </w:pPr>
    </w:p>
    <w:p w:rsidR="00477585" w:rsidRPr="00A70D97" w:rsidRDefault="00477585" w:rsidP="00A70D97">
      <w:pPr>
        <w:ind w:firstLine="709"/>
        <w:rPr>
          <w:sz w:val="22"/>
          <w:szCs w:val="22"/>
        </w:rPr>
      </w:pPr>
    </w:p>
    <w:p w:rsidR="00477585" w:rsidRPr="00A70D97" w:rsidRDefault="00477585" w:rsidP="00A70D97">
      <w:pPr>
        <w:ind w:firstLine="709"/>
        <w:jc w:val="center"/>
        <w:rPr>
          <w:sz w:val="22"/>
          <w:szCs w:val="22"/>
        </w:rPr>
      </w:pPr>
      <w:r w:rsidRPr="00A70D97">
        <w:rPr>
          <w:sz w:val="22"/>
          <w:szCs w:val="22"/>
        </w:rPr>
        <w:t>Сведения об узлах учета и приборах учета воды, сточных вод и местах отбора проб воды, сточных вод</w:t>
      </w:r>
    </w:p>
    <w:p w:rsidR="00477585" w:rsidRPr="00A70D97" w:rsidRDefault="00477585" w:rsidP="00A70D97">
      <w:pPr>
        <w:ind w:firstLine="709"/>
        <w:jc w:val="center"/>
        <w:rPr>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417"/>
        <w:gridCol w:w="1030"/>
        <w:gridCol w:w="1060"/>
        <w:gridCol w:w="798"/>
        <w:gridCol w:w="798"/>
        <w:gridCol w:w="911"/>
        <w:gridCol w:w="668"/>
        <w:gridCol w:w="478"/>
        <w:gridCol w:w="636"/>
        <w:gridCol w:w="992"/>
        <w:gridCol w:w="851"/>
      </w:tblGrid>
      <w:tr w:rsidR="00477585" w:rsidRPr="00A70D97" w:rsidTr="00274415">
        <w:tc>
          <w:tcPr>
            <w:tcW w:w="644" w:type="dxa"/>
            <w:vMerge w:val="restart"/>
          </w:tcPr>
          <w:p w:rsidR="00477585" w:rsidRPr="00A70D97" w:rsidRDefault="00477585" w:rsidP="00A70D97">
            <w:pPr>
              <w:tabs>
                <w:tab w:val="left" w:pos="394"/>
              </w:tabs>
              <w:ind w:right="33"/>
              <w:jc w:val="center"/>
            </w:pPr>
            <w:r w:rsidRPr="00A70D97">
              <w:rPr>
                <w:sz w:val="22"/>
                <w:szCs w:val="22"/>
              </w:rPr>
              <w:t>№ п/п</w:t>
            </w:r>
          </w:p>
        </w:tc>
        <w:tc>
          <w:tcPr>
            <w:tcW w:w="2447" w:type="dxa"/>
            <w:gridSpan w:val="2"/>
          </w:tcPr>
          <w:p w:rsidR="00477585" w:rsidRPr="00A70D97" w:rsidRDefault="00477585" w:rsidP="00A70D97">
            <w:pPr>
              <w:tabs>
                <w:tab w:val="left" w:pos="394"/>
              </w:tabs>
              <w:ind w:right="33"/>
              <w:jc w:val="center"/>
            </w:pPr>
            <w:r w:rsidRPr="00A70D97">
              <w:rPr>
                <w:sz w:val="22"/>
                <w:szCs w:val="22"/>
              </w:rPr>
              <w:t xml:space="preserve">Место установки узла учета </w:t>
            </w:r>
          </w:p>
        </w:tc>
        <w:tc>
          <w:tcPr>
            <w:tcW w:w="1060" w:type="dxa"/>
            <w:vMerge w:val="restart"/>
          </w:tcPr>
          <w:p w:rsidR="00477585" w:rsidRPr="00A70D97" w:rsidRDefault="00477585" w:rsidP="00A70D97">
            <w:pPr>
              <w:tabs>
                <w:tab w:val="left" w:pos="394"/>
              </w:tabs>
              <w:ind w:right="33"/>
              <w:jc w:val="center"/>
            </w:pPr>
            <w:r w:rsidRPr="00A70D97">
              <w:rPr>
                <w:sz w:val="22"/>
                <w:szCs w:val="22"/>
              </w:rPr>
              <w:t>Номер, наименование сети</w:t>
            </w:r>
          </w:p>
        </w:tc>
        <w:tc>
          <w:tcPr>
            <w:tcW w:w="798" w:type="dxa"/>
            <w:vMerge w:val="restart"/>
          </w:tcPr>
          <w:p w:rsidR="00477585" w:rsidRPr="00A70D97" w:rsidRDefault="00477585" w:rsidP="00A70D97">
            <w:pPr>
              <w:tabs>
                <w:tab w:val="left" w:pos="394"/>
              </w:tabs>
              <w:ind w:right="33"/>
              <w:jc w:val="center"/>
            </w:pPr>
            <w:r w:rsidRPr="00A70D97">
              <w:rPr>
                <w:sz w:val="22"/>
                <w:szCs w:val="22"/>
              </w:rPr>
              <w:t xml:space="preserve">Наименование прибора </w:t>
            </w:r>
          </w:p>
        </w:tc>
        <w:tc>
          <w:tcPr>
            <w:tcW w:w="798" w:type="dxa"/>
            <w:vMerge w:val="restart"/>
          </w:tcPr>
          <w:p w:rsidR="00477585" w:rsidRPr="00A70D97" w:rsidRDefault="00477585" w:rsidP="00A70D97">
            <w:pPr>
              <w:tabs>
                <w:tab w:val="left" w:pos="394"/>
              </w:tabs>
              <w:ind w:right="33"/>
              <w:jc w:val="center"/>
            </w:pPr>
            <w:r w:rsidRPr="00A70D97">
              <w:rPr>
                <w:sz w:val="22"/>
                <w:szCs w:val="22"/>
              </w:rPr>
              <w:t xml:space="preserve">Тип прибора </w:t>
            </w:r>
          </w:p>
        </w:tc>
        <w:tc>
          <w:tcPr>
            <w:tcW w:w="911" w:type="dxa"/>
            <w:vMerge w:val="restart"/>
          </w:tcPr>
          <w:p w:rsidR="00477585" w:rsidRPr="00A70D97" w:rsidRDefault="00477585" w:rsidP="00A70D97">
            <w:pPr>
              <w:tabs>
                <w:tab w:val="left" w:pos="394"/>
              </w:tabs>
              <w:ind w:right="33"/>
              <w:jc w:val="center"/>
            </w:pPr>
            <w:r w:rsidRPr="00A70D97">
              <w:rPr>
                <w:sz w:val="22"/>
                <w:szCs w:val="22"/>
              </w:rPr>
              <w:t xml:space="preserve">Заводской номер </w:t>
            </w:r>
          </w:p>
        </w:tc>
        <w:tc>
          <w:tcPr>
            <w:tcW w:w="668" w:type="dxa"/>
            <w:vMerge w:val="restart"/>
          </w:tcPr>
          <w:p w:rsidR="00477585" w:rsidRPr="00A70D97" w:rsidRDefault="00477585" w:rsidP="00A70D97">
            <w:pPr>
              <w:tabs>
                <w:tab w:val="left" w:pos="394"/>
              </w:tabs>
              <w:ind w:right="33"/>
              <w:jc w:val="center"/>
            </w:pPr>
            <w:r w:rsidRPr="00A70D97">
              <w:rPr>
                <w:sz w:val="22"/>
                <w:szCs w:val="22"/>
              </w:rPr>
              <w:t>Единица измерений</w:t>
            </w:r>
          </w:p>
        </w:tc>
        <w:tc>
          <w:tcPr>
            <w:tcW w:w="1114" w:type="dxa"/>
            <w:gridSpan w:val="2"/>
          </w:tcPr>
          <w:p w:rsidR="00477585" w:rsidRPr="00A70D97" w:rsidRDefault="00477585" w:rsidP="00A70D97">
            <w:pPr>
              <w:tabs>
                <w:tab w:val="left" w:pos="394"/>
              </w:tabs>
              <w:ind w:right="33"/>
              <w:jc w:val="center"/>
            </w:pPr>
            <w:r w:rsidRPr="00A70D97">
              <w:rPr>
                <w:sz w:val="22"/>
                <w:szCs w:val="22"/>
              </w:rPr>
              <w:t>Диапазон измерений</w:t>
            </w:r>
          </w:p>
        </w:tc>
        <w:tc>
          <w:tcPr>
            <w:tcW w:w="992" w:type="dxa"/>
            <w:vMerge w:val="restart"/>
          </w:tcPr>
          <w:p w:rsidR="00477585" w:rsidRPr="00A70D97" w:rsidRDefault="00477585" w:rsidP="00A70D97">
            <w:pPr>
              <w:tabs>
                <w:tab w:val="left" w:pos="394"/>
              </w:tabs>
              <w:ind w:right="33"/>
              <w:jc w:val="center"/>
            </w:pPr>
            <w:r w:rsidRPr="00A70D97">
              <w:rPr>
                <w:sz w:val="22"/>
                <w:szCs w:val="22"/>
              </w:rPr>
              <w:t>Дата ввода в эксплуатацию</w:t>
            </w:r>
          </w:p>
        </w:tc>
        <w:tc>
          <w:tcPr>
            <w:tcW w:w="851" w:type="dxa"/>
            <w:vMerge w:val="restart"/>
          </w:tcPr>
          <w:p w:rsidR="00477585" w:rsidRPr="00A70D97" w:rsidRDefault="00477585" w:rsidP="00A70D97">
            <w:pPr>
              <w:tabs>
                <w:tab w:val="left" w:pos="394"/>
              </w:tabs>
              <w:ind w:right="33"/>
              <w:jc w:val="center"/>
            </w:pPr>
            <w:r w:rsidRPr="00A70D97">
              <w:rPr>
                <w:sz w:val="22"/>
                <w:szCs w:val="22"/>
              </w:rPr>
              <w:t>Дата очередной поверки</w:t>
            </w:r>
          </w:p>
        </w:tc>
      </w:tr>
      <w:tr w:rsidR="00477585" w:rsidRPr="00A70D97" w:rsidTr="00274415">
        <w:tc>
          <w:tcPr>
            <w:tcW w:w="644" w:type="dxa"/>
            <w:vMerge/>
            <w:vAlign w:val="center"/>
          </w:tcPr>
          <w:p w:rsidR="00477585" w:rsidRPr="00A70D97" w:rsidRDefault="00477585" w:rsidP="00A70D97">
            <w:pPr>
              <w:tabs>
                <w:tab w:val="left" w:pos="394"/>
              </w:tabs>
              <w:ind w:right="33"/>
            </w:pPr>
          </w:p>
        </w:tc>
        <w:tc>
          <w:tcPr>
            <w:tcW w:w="1417" w:type="dxa"/>
          </w:tcPr>
          <w:p w:rsidR="00477585" w:rsidRPr="00A70D97" w:rsidRDefault="00477585" w:rsidP="00A70D97">
            <w:pPr>
              <w:tabs>
                <w:tab w:val="left" w:pos="394"/>
              </w:tabs>
              <w:ind w:right="33"/>
              <w:jc w:val="center"/>
            </w:pPr>
            <w:r w:rsidRPr="00A70D97">
              <w:rPr>
                <w:sz w:val="22"/>
                <w:szCs w:val="22"/>
              </w:rPr>
              <w:t>Наименование объекта</w:t>
            </w:r>
          </w:p>
        </w:tc>
        <w:tc>
          <w:tcPr>
            <w:tcW w:w="1030" w:type="dxa"/>
          </w:tcPr>
          <w:p w:rsidR="00477585" w:rsidRPr="00A70D97" w:rsidRDefault="00477585" w:rsidP="00A70D97">
            <w:pPr>
              <w:tabs>
                <w:tab w:val="left" w:pos="394"/>
              </w:tabs>
              <w:ind w:right="33"/>
              <w:jc w:val="center"/>
            </w:pPr>
            <w:r w:rsidRPr="00A70D97">
              <w:rPr>
                <w:sz w:val="22"/>
                <w:szCs w:val="22"/>
              </w:rPr>
              <w:t>Адрес объекта</w:t>
            </w:r>
          </w:p>
        </w:tc>
        <w:tc>
          <w:tcPr>
            <w:tcW w:w="1060" w:type="dxa"/>
            <w:vMerge/>
            <w:vAlign w:val="center"/>
          </w:tcPr>
          <w:p w:rsidR="00477585" w:rsidRPr="00A70D97" w:rsidRDefault="00477585" w:rsidP="00A70D97">
            <w:pPr>
              <w:tabs>
                <w:tab w:val="left" w:pos="394"/>
              </w:tabs>
              <w:ind w:right="33"/>
            </w:pPr>
          </w:p>
        </w:tc>
        <w:tc>
          <w:tcPr>
            <w:tcW w:w="798" w:type="dxa"/>
            <w:vMerge/>
            <w:vAlign w:val="center"/>
          </w:tcPr>
          <w:p w:rsidR="00477585" w:rsidRPr="00A70D97" w:rsidRDefault="00477585" w:rsidP="00A70D97">
            <w:pPr>
              <w:tabs>
                <w:tab w:val="left" w:pos="394"/>
              </w:tabs>
              <w:ind w:right="33"/>
              <w:jc w:val="center"/>
            </w:pPr>
          </w:p>
        </w:tc>
        <w:tc>
          <w:tcPr>
            <w:tcW w:w="798" w:type="dxa"/>
            <w:vMerge/>
            <w:vAlign w:val="center"/>
          </w:tcPr>
          <w:p w:rsidR="00477585" w:rsidRPr="00A70D97" w:rsidRDefault="00477585" w:rsidP="00A70D97">
            <w:pPr>
              <w:tabs>
                <w:tab w:val="left" w:pos="394"/>
              </w:tabs>
              <w:ind w:right="33"/>
              <w:jc w:val="center"/>
            </w:pPr>
          </w:p>
        </w:tc>
        <w:tc>
          <w:tcPr>
            <w:tcW w:w="911" w:type="dxa"/>
            <w:vMerge/>
            <w:vAlign w:val="center"/>
          </w:tcPr>
          <w:p w:rsidR="00477585" w:rsidRPr="00A70D97" w:rsidRDefault="00477585" w:rsidP="00A70D97">
            <w:pPr>
              <w:tabs>
                <w:tab w:val="left" w:pos="394"/>
              </w:tabs>
              <w:ind w:right="33"/>
              <w:jc w:val="center"/>
            </w:pPr>
          </w:p>
        </w:tc>
        <w:tc>
          <w:tcPr>
            <w:tcW w:w="668" w:type="dxa"/>
            <w:vMerge/>
            <w:vAlign w:val="center"/>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r w:rsidRPr="00A70D97">
              <w:rPr>
                <w:sz w:val="22"/>
                <w:szCs w:val="22"/>
              </w:rPr>
              <w:t>от</w:t>
            </w:r>
          </w:p>
        </w:tc>
        <w:tc>
          <w:tcPr>
            <w:tcW w:w="636" w:type="dxa"/>
          </w:tcPr>
          <w:p w:rsidR="00477585" w:rsidRPr="00A70D97" w:rsidRDefault="00477585" w:rsidP="00A70D97">
            <w:pPr>
              <w:tabs>
                <w:tab w:val="left" w:pos="394"/>
              </w:tabs>
              <w:ind w:right="33"/>
              <w:jc w:val="center"/>
            </w:pPr>
            <w:r w:rsidRPr="00A70D97">
              <w:rPr>
                <w:sz w:val="22"/>
                <w:szCs w:val="22"/>
              </w:rPr>
              <w:t>до</w:t>
            </w:r>
          </w:p>
        </w:tc>
        <w:tc>
          <w:tcPr>
            <w:tcW w:w="992" w:type="dxa"/>
            <w:vMerge/>
          </w:tcPr>
          <w:p w:rsidR="00477585" w:rsidRPr="00A70D97" w:rsidRDefault="00477585" w:rsidP="00A70D97">
            <w:pPr>
              <w:tabs>
                <w:tab w:val="left" w:pos="394"/>
              </w:tabs>
              <w:ind w:right="33"/>
              <w:jc w:val="center"/>
            </w:pPr>
          </w:p>
        </w:tc>
        <w:tc>
          <w:tcPr>
            <w:tcW w:w="851" w:type="dxa"/>
            <w:vMerge/>
          </w:tcPr>
          <w:p w:rsidR="00477585" w:rsidRPr="00A70D97" w:rsidRDefault="00477585" w:rsidP="00A70D97">
            <w:pPr>
              <w:tabs>
                <w:tab w:val="left" w:pos="394"/>
              </w:tabs>
              <w:ind w:right="33"/>
              <w:jc w:val="center"/>
            </w:pPr>
          </w:p>
        </w:tc>
      </w:tr>
      <w:tr w:rsidR="00477585" w:rsidRPr="00A70D97" w:rsidTr="00274415">
        <w:tc>
          <w:tcPr>
            <w:tcW w:w="644" w:type="dxa"/>
          </w:tcPr>
          <w:p w:rsidR="00477585" w:rsidRPr="00A70D97"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Default="00477585" w:rsidP="00A70D97">
            <w:pPr>
              <w:tabs>
                <w:tab w:val="left" w:pos="394"/>
              </w:tabs>
              <w:ind w:right="33"/>
              <w:jc w:val="center"/>
            </w:pPr>
          </w:p>
          <w:p w:rsidR="00477585" w:rsidRPr="00A70D97"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Default="00477585" w:rsidP="00A70D97">
            <w:pPr>
              <w:tabs>
                <w:tab w:val="left" w:pos="394"/>
              </w:tabs>
              <w:ind w:right="33"/>
              <w:jc w:val="center"/>
            </w:pPr>
          </w:p>
          <w:p w:rsidR="00477585"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Default="00477585" w:rsidP="00A70D97">
            <w:pPr>
              <w:tabs>
                <w:tab w:val="left" w:pos="394"/>
              </w:tabs>
              <w:ind w:right="33"/>
              <w:jc w:val="center"/>
            </w:pPr>
          </w:p>
          <w:p w:rsidR="00477585"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Pr="00A70D97" w:rsidRDefault="00477585" w:rsidP="00A70D97">
            <w:pPr>
              <w:tabs>
                <w:tab w:val="left" w:pos="394"/>
              </w:tabs>
              <w:ind w:right="33"/>
              <w:jc w:val="center"/>
            </w:pPr>
          </w:p>
        </w:tc>
        <w:tc>
          <w:tcPr>
            <w:tcW w:w="1417" w:type="dxa"/>
          </w:tcPr>
          <w:p w:rsidR="00477585" w:rsidRPr="00A70D97" w:rsidRDefault="00477585" w:rsidP="00A70D97">
            <w:pPr>
              <w:tabs>
                <w:tab w:val="left" w:pos="394"/>
              </w:tabs>
              <w:ind w:right="33"/>
              <w:jc w:val="center"/>
            </w:pPr>
          </w:p>
          <w:p w:rsidR="00477585" w:rsidRPr="00A70D97" w:rsidRDefault="00477585" w:rsidP="00A70D97">
            <w:pPr>
              <w:tabs>
                <w:tab w:val="left" w:pos="394"/>
              </w:tabs>
              <w:ind w:right="33"/>
              <w:jc w:val="center"/>
            </w:pPr>
          </w:p>
        </w:tc>
        <w:tc>
          <w:tcPr>
            <w:tcW w:w="1030" w:type="dxa"/>
          </w:tcPr>
          <w:p w:rsidR="00477585" w:rsidRPr="00A70D97" w:rsidRDefault="00477585" w:rsidP="00A70D97">
            <w:pPr>
              <w:tabs>
                <w:tab w:val="left" w:pos="394"/>
              </w:tabs>
              <w:ind w:right="33"/>
              <w:jc w:val="center"/>
            </w:pPr>
          </w:p>
        </w:tc>
        <w:tc>
          <w:tcPr>
            <w:tcW w:w="1060"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798" w:type="dxa"/>
          </w:tcPr>
          <w:p w:rsidR="00477585" w:rsidRPr="00A70D97" w:rsidRDefault="00477585" w:rsidP="00A70D97">
            <w:pPr>
              <w:tabs>
                <w:tab w:val="left" w:pos="394"/>
              </w:tabs>
              <w:ind w:right="33"/>
              <w:jc w:val="center"/>
            </w:pPr>
          </w:p>
        </w:tc>
        <w:tc>
          <w:tcPr>
            <w:tcW w:w="911" w:type="dxa"/>
          </w:tcPr>
          <w:p w:rsidR="00477585" w:rsidRPr="00A70D97" w:rsidRDefault="00477585" w:rsidP="00A70D97">
            <w:pPr>
              <w:tabs>
                <w:tab w:val="left" w:pos="394"/>
              </w:tabs>
              <w:ind w:right="33"/>
              <w:jc w:val="center"/>
            </w:pPr>
          </w:p>
        </w:tc>
        <w:tc>
          <w:tcPr>
            <w:tcW w:w="668" w:type="dxa"/>
          </w:tcPr>
          <w:p w:rsidR="00477585" w:rsidRPr="00A70D97" w:rsidRDefault="00477585" w:rsidP="00A70D97">
            <w:pPr>
              <w:tabs>
                <w:tab w:val="left" w:pos="394"/>
              </w:tabs>
              <w:ind w:right="33"/>
              <w:jc w:val="center"/>
            </w:pPr>
          </w:p>
        </w:tc>
        <w:tc>
          <w:tcPr>
            <w:tcW w:w="478" w:type="dxa"/>
          </w:tcPr>
          <w:p w:rsidR="00477585" w:rsidRPr="00A70D97" w:rsidRDefault="00477585" w:rsidP="00A70D97">
            <w:pPr>
              <w:tabs>
                <w:tab w:val="left" w:pos="394"/>
              </w:tabs>
              <w:ind w:right="33"/>
              <w:jc w:val="center"/>
            </w:pPr>
          </w:p>
        </w:tc>
        <w:tc>
          <w:tcPr>
            <w:tcW w:w="636" w:type="dxa"/>
          </w:tcPr>
          <w:p w:rsidR="00477585" w:rsidRPr="00A70D97" w:rsidRDefault="00477585" w:rsidP="00A70D97">
            <w:pPr>
              <w:tabs>
                <w:tab w:val="left" w:pos="394"/>
              </w:tabs>
              <w:ind w:right="33"/>
              <w:jc w:val="center"/>
            </w:pPr>
          </w:p>
        </w:tc>
        <w:tc>
          <w:tcPr>
            <w:tcW w:w="992" w:type="dxa"/>
          </w:tcPr>
          <w:p w:rsidR="00477585" w:rsidRPr="00A70D97" w:rsidRDefault="00477585" w:rsidP="00A70D97">
            <w:pPr>
              <w:tabs>
                <w:tab w:val="left" w:pos="394"/>
              </w:tabs>
              <w:ind w:right="33"/>
              <w:jc w:val="center"/>
            </w:pPr>
          </w:p>
        </w:tc>
        <w:tc>
          <w:tcPr>
            <w:tcW w:w="851" w:type="dxa"/>
          </w:tcPr>
          <w:p w:rsidR="00477585" w:rsidRPr="00A70D97" w:rsidRDefault="00477585" w:rsidP="00A70D97">
            <w:pPr>
              <w:tabs>
                <w:tab w:val="left" w:pos="394"/>
              </w:tabs>
              <w:ind w:right="33"/>
              <w:jc w:val="center"/>
            </w:pPr>
          </w:p>
        </w:tc>
      </w:tr>
      <w:tr w:rsidR="00477585" w:rsidRPr="00A70D97" w:rsidTr="00274415">
        <w:tc>
          <w:tcPr>
            <w:tcW w:w="644" w:type="dxa"/>
          </w:tcPr>
          <w:p w:rsidR="00477585" w:rsidRPr="00A70D97" w:rsidRDefault="00477585" w:rsidP="00A70D97">
            <w:pPr>
              <w:tabs>
                <w:tab w:val="left" w:pos="394"/>
              </w:tabs>
              <w:ind w:right="33"/>
              <w:jc w:val="both"/>
            </w:pPr>
          </w:p>
        </w:tc>
        <w:tc>
          <w:tcPr>
            <w:tcW w:w="1417" w:type="dxa"/>
          </w:tcPr>
          <w:p w:rsidR="00477585" w:rsidRPr="00A70D97" w:rsidRDefault="00477585" w:rsidP="00A70D97">
            <w:pPr>
              <w:tabs>
                <w:tab w:val="left" w:pos="394"/>
              </w:tabs>
              <w:ind w:right="33"/>
              <w:jc w:val="both"/>
            </w:pPr>
          </w:p>
          <w:p w:rsidR="00477585" w:rsidRPr="00A70D97" w:rsidRDefault="00477585" w:rsidP="00A70D97">
            <w:pPr>
              <w:tabs>
                <w:tab w:val="left" w:pos="394"/>
              </w:tabs>
              <w:ind w:right="33"/>
              <w:jc w:val="both"/>
            </w:pPr>
          </w:p>
        </w:tc>
        <w:tc>
          <w:tcPr>
            <w:tcW w:w="1030" w:type="dxa"/>
          </w:tcPr>
          <w:p w:rsidR="00477585" w:rsidRPr="00A70D97" w:rsidRDefault="00477585" w:rsidP="00A70D97">
            <w:pPr>
              <w:tabs>
                <w:tab w:val="left" w:pos="394"/>
              </w:tabs>
              <w:ind w:right="33"/>
              <w:jc w:val="both"/>
            </w:pPr>
          </w:p>
        </w:tc>
        <w:tc>
          <w:tcPr>
            <w:tcW w:w="1060"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911" w:type="dxa"/>
          </w:tcPr>
          <w:p w:rsidR="00477585" w:rsidRPr="00A70D97" w:rsidRDefault="00477585" w:rsidP="00A70D97">
            <w:pPr>
              <w:tabs>
                <w:tab w:val="left" w:pos="394"/>
              </w:tabs>
              <w:ind w:right="33"/>
              <w:jc w:val="both"/>
            </w:pPr>
          </w:p>
        </w:tc>
        <w:tc>
          <w:tcPr>
            <w:tcW w:w="668" w:type="dxa"/>
          </w:tcPr>
          <w:p w:rsidR="00477585" w:rsidRPr="00A70D97" w:rsidRDefault="00477585" w:rsidP="00A70D97">
            <w:pPr>
              <w:tabs>
                <w:tab w:val="left" w:pos="394"/>
              </w:tabs>
              <w:ind w:right="33"/>
              <w:jc w:val="both"/>
            </w:pPr>
          </w:p>
        </w:tc>
        <w:tc>
          <w:tcPr>
            <w:tcW w:w="478" w:type="dxa"/>
          </w:tcPr>
          <w:p w:rsidR="00477585" w:rsidRPr="00A70D97" w:rsidRDefault="00477585" w:rsidP="00A70D97">
            <w:pPr>
              <w:tabs>
                <w:tab w:val="left" w:pos="394"/>
              </w:tabs>
              <w:ind w:right="33"/>
              <w:jc w:val="both"/>
            </w:pPr>
          </w:p>
        </w:tc>
        <w:tc>
          <w:tcPr>
            <w:tcW w:w="636" w:type="dxa"/>
          </w:tcPr>
          <w:p w:rsidR="00477585" w:rsidRPr="00A70D97" w:rsidRDefault="00477585" w:rsidP="00A70D97">
            <w:pPr>
              <w:tabs>
                <w:tab w:val="left" w:pos="394"/>
              </w:tabs>
              <w:ind w:right="33"/>
              <w:jc w:val="both"/>
            </w:pPr>
          </w:p>
        </w:tc>
        <w:tc>
          <w:tcPr>
            <w:tcW w:w="992" w:type="dxa"/>
          </w:tcPr>
          <w:p w:rsidR="00477585" w:rsidRPr="00A70D97" w:rsidRDefault="00477585" w:rsidP="00A70D97">
            <w:pPr>
              <w:tabs>
                <w:tab w:val="left" w:pos="394"/>
              </w:tabs>
              <w:ind w:right="33"/>
              <w:jc w:val="both"/>
            </w:pPr>
          </w:p>
        </w:tc>
        <w:tc>
          <w:tcPr>
            <w:tcW w:w="851" w:type="dxa"/>
          </w:tcPr>
          <w:p w:rsidR="00477585" w:rsidRPr="00A70D97" w:rsidRDefault="00477585" w:rsidP="00A70D97">
            <w:pPr>
              <w:tabs>
                <w:tab w:val="left" w:pos="394"/>
              </w:tabs>
              <w:ind w:right="33"/>
              <w:jc w:val="both"/>
            </w:pPr>
          </w:p>
        </w:tc>
      </w:tr>
      <w:tr w:rsidR="00477585" w:rsidRPr="00A70D97" w:rsidTr="00274415">
        <w:tc>
          <w:tcPr>
            <w:tcW w:w="644" w:type="dxa"/>
          </w:tcPr>
          <w:p w:rsidR="00477585" w:rsidRPr="00A70D97" w:rsidRDefault="00477585" w:rsidP="00A70D97">
            <w:pPr>
              <w:tabs>
                <w:tab w:val="left" w:pos="394"/>
              </w:tabs>
              <w:ind w:right="33"/>
              <w:jc w:val="both"/>
            </w:pPr>
          </w:p>
        </w:tc>
        <w:tc>
          <w:tcPr>
            <w:tcW w:w="1417" w:type="dxa"/>
          </w:tcPr>
          <w:p w:rsidR="00477585" w:rsidRPr="00A70D97" w:rsidRDefault="00477585" w:rsidP="00A70D97">
            <w:pPr>
              <w:tabs>
                <w:tab w:val="left" w:pos="394"/>
              </w:tabs>
              <w:ind w:right="33"/>
              <w:jc w:val="both"/>
            </w:pPr>
          </w:p>
          <w:p w:rsidR="00477585" w:rsidRPr="00A70D97" w:rsidRDefault="00477585" w:rsidP="00A70D97">
            <w:pPr>
              <w:tabs>
                <w:tab w:val="left" w:pos="394"/>
              </w:tabs>
              <w:ind w:right="33"/>
              <w:jc w:val="both"/>
            </w:pPr>
          </w:p>
        </w:tc>
        <w:tc>
          <w:tcPr>
            <w:tcW w:w="1030" w:type="dxa"/>
          </w:tcPr>
          <w:p w:rsidR="00477585" w:rsidRPr="00A70D97" w:rsidRDefault="00477585" w:rsidP="00A70D97">
            <w:pPr>
              <w:tabs>
                <w:tab w:val="left" w:pos="394"/>
              </w:tabs>
              <w:ind w:right="33"/>
              <w:jc w:val="both"/>
            </w:pPr>
          </w:p>
        </w:tc>
        <w:tc>
          <w:tcPr>
            <w:tcW w:w="1060"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911" w:type="dxa"/>
          </w:tcPr>
          <w:p w:rsidR="00477585" w:rsidRPr="00A70D97" w:rsidRDefault="00477585" w:rsidP="00A70D97">
            <w:pPr>
              <w:tabs>
                <w:tab w:val="left" w:pos="394"/>
              </w:tabs>
              <w:ind w:right="33"/>
              <w:jc w:val="both"/>
            </w:pPr>
          </w:p>
        </w:tc>
        <w:tc>
          <w:tcPr>
            <w:tcW w:w="668" w:type="dxa"/>
          </w:tcPr>
          <w:p w:rsidR="00477585" w:rsidRPr="00A70D97" w:rsidRDefault="00477585" w:rsidP="00A70D97">
            <w:pPr>
              <w:tabs>
                <w:tab w:val="left" w:pos="394"/>
              </w:tabs>
              <w:ind w:right="33"/>
              <w:jc w:val="both"/>
            </w:pPr>
          </w:p>
        </w:tc>
        <w:tc>
          <w:tcPr>
            <w:tcW w:w="478" w:type="dxa"/>
          </w:tcPr>
          <w:p w:rsidR="00477585" w:rsidRPr="00A70D97" w:rsidRDefault="00477585" w:rsidP="00A70D97">
            <w:pPr>
              <w:tabs>
                <w:tab w:val="left" w:pos="394"/>
              </w:tabs>
              <w:ind w:right="33"/>
              <w:jc w:val="both"/>
            </w:pPr>
          </w:p>
        </w:tc>
        <w:tc>
          <w:tcPr>
            <w:tcW w:w="636" w:type="dxa"/>
          </w:tcPr>
          <w:p w:rsidR="00477585" w:rsidRPr="00A70D97" w:rsidRDefault="00477585" w:rsidP="00A70D97">
            <w:pPr>
              <w:tabs>
                <w:tab w:val="left" w:pos="394"/>
              </w:tabs>
              <w:ind w:right="33"/>
              <w:jc w:val="both"/>
            </w:pPr>
          </w:p>
        </w:tc>
        <w:tc>
          <w:tcPr>
            <w:tcW w:w="992" w:type="dxa"/>
          </w:tcPr>
          <w:p w:rsidR="00477585" w:rsidRPr="00A70D97" w:rsidRDefault="00477585" w:rsidP="00A70D97">
            <w:pPr>
              <w:tabs>
                <w:tab w:val="left" w:pos="394"/>
              </w:tabs>
              <w:ind w:right="33"/>
              <w:jc w:val="both"/>
            </w:pPr>
          </w:p>
        </w:tc>
        <w:tc>
          <w:tcPr>
            <w:tcW w:w="851" w:type="dxa"/>
          </w:tcPr>
          <w:p w:rsidR="00477585" w:rsidRPr="00A70D97" w:rsidRDefault="00477585" w:rsidP="00A70D97">
            <w:pPr>
              <w:tabs>
                <w:tab w:val="left" w:pos="394"/>
              </w:tabs>
              <w:ind w:right="33"/>
              <w:jc w:val="both"/>
            </w:pPr>
          </w:p>
        </w:tc>
      </w:tr>
      <w:tr w:rsidR="00477585" w:rsidRPr="00A70D97" w:rsidTr="00274415">
        <w:tc>
          <w:tcPr>
            <w:tcW w:w="644" w:type="dxa"/>
          </w:tcPr>
          <w:p w:rsidR="00477585" w:rsidRPr="00A70D97" w:rsidRDefault="00477585" w:rsidP="00A70D97">
            <w:pPr>
              <w:tabs>
                <w:tab w:val="left" w:pos="394"/>
              </w:tabs>
              <w:ind w:right="33"/>
              <w:jc w:val="both"/>
            </w:pPr>
          </w:p>
        </w:tc>
        <w:tc>
          <w:tcPr>
            <w:tcW w:w="1417" w:type="dxa"/>
          </w:tcPr>
          <w:p w:rsidR="00477585" w:rsidRPr="00A70D97" w:rsidRDefault="00477585" w:rsidP="00A70D97">
            <w:pPr>
              <w:tabs>
                <w:tab w:val="left" w:pos="394"/>
              </w:tabs>
              <w:ind w:right="33"/>
              <w:jc w:val="both"/>
            </w:pPr>
          </w:p>
          <w:p w:rsidR="00477585" w:rsidRPr="00A70D97" w:rsidRDefault="00477585" w:rsidP="00A70D97">
            <w:pPr>
              <w:tabs>
                <w:tab w:val="left" w:pos="394"/>
              </w:tabs>
              <w:ind w:right="33"/>
              <w:jc w:val="both"/>
            </w:pPr>
          </w:p>
        </w:tc>
        <w:tc>
          <w:tcPr>
            <w:tcW w:w="1030" w:type="dxa"/>
          </w:tcPr>
          <w:p w:rsidR="00477585" w:rsidRPr="00A70D97" w:rsidRDefault="00477585" w:rsidP="00A70D97">
            <w:pPr>
              <w:tabs>
                <w:tab w:val="left" w:pos="394"/>
              </w:tabs>
              <w:ind w:right="33"/>
              <w:jc w:val="both"/>
            </w:pPr>
          </w:p>
        </w:tc>
        <w:tc>
          <w:tcPr>
            <w:tcW w:w="1060"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798" w:type="dxa"/>
          </w:tcPr>
          <w:p w:rsidR="00477585" w:rsidRPr="00A70D97" w:rsidRDefault="00477585" w:rsidP="00A70D97">
            <w:pPr>
              <w:tabs>
                <w:tab w:val="left" w:pos="394"/>
              </w:tabs>
              <w:ind w:right="33"/>
              <w:jc w:val="both"/>
            </w:pPr>
          </w:p>
        </w:tc>
        <w:tc>
          <w:tcPr>
            <w:tcW w:w="911" w:type="dxa"/>
          </w:tcPr>
          <w:p w:rsidR="00477585" w:rsidRPr="00A70D97" w:rsidRDefault="00477585" w:rsidP="00A70D97">
            <w:pPr>
              <w:tabs>
                <w:tab w:val="left" w:pos="394"/>
              </w:tabs>
              <w:ind w:right="33"/>
              <w:jc w:val="both"/>
            </w:pPr>
          </w:p>
        </w:tc>
        <w:tc>
          <w:tcPr>
            <w:tcW w:w="668" w:type="dxa"/>
          </w:tcPr>
          <w:p w:rsidR="00477585" w:rsidRPr="00A70D97" w:rsidRDefault="00477585" w:rsidP="00A70D97">
            <w:pPr>
              <w:tabs>
                <w:tab w:val="left" w:pos="394"/>
              </w:tabs>
              <w:ind w:right="33"/>
              <w:jc w:val="both"/>
            </w:pPr>
          </w:p>
        </w:tc>
        <w:tc>
          <w:tcPr>
            <w:tcW w:w="478" w:type="dxa"/>
          </w:tcPr>
          <w:p w:rsidR="00477585" w:rsidRPr="00A70D97" w:rsidRDefault="00477585" w:rsidP="00A70D97">
            <w:pPr>
              <w:tabs>
                <w:tab w:val="left" w:pos="394"/>
              </w:tabs>
              <w:ind w:right="33"/>
              <w:jc w:val="both"/>
            </w:pPr>
          </w:p>
        </w:tc>
        <w:tc>
          <w:tcPr>
            <w:tcW w:w="636" w:type="dxa"/>
          </w:tcPr>
          <w:p w:rsidR="00477585" w:rsidRPr="00A70D97" w:rsidRDefault="00477585" w:rsidP="00A70D97">
            <w:pPr>
              <w:tabs>
                <w:tab w:val="left" w:pos="394"/>
              </w:tabs>
              <w:ind w:right="33"/>
              <w:jc w:val="both"/>
            </w:pPr>
          </w:p>
        </w:tc>
        <w:tc>
          <w:tcPr>
            <w:tcW w:w="992" w:type="dxa"/>
          </w:tcPr>
          <w:p w:rsidR="00477585" w:rsidRPr="00A70D97" w:rsidRDefault="00477585" w:rsidP="00A70D97">
            <w:pPr>
              <w:tabs>
                <w:tab w:val="left" w:pos="394"/>
              </w:tabs>
              <w:ind w:right="33"/>
              <w:jc w:val="both"/>
            </w:pPr>
          </w:p>
        </w:tc>
        <w:tc>
          <w:tcPr>
            <w:tcW w:w="851" w:type="dxa"/>
          </w:tcPr>
          <w:p w:rsidR="00477585" w:rsidRPr="00A70D97" w:rsidRDefault="00477585" w:rsidP="00A70D97">
            <w:pPr>
              <w:tabs>
                <w:tab w:val="left" w:pos="394"/>
              </w:tabs>
              <w:ind w:right="33"/>
              <w:jc w:val="both"/>
            </w:pPr>
          </w:p>
        </w:tc>
      </w:tr>
    </w:tbl>
    <w:p w:rsidR="00477585" w:rsidRPr="00A70D97" w:rsidRDefault="00477585" w:rsidP="00A70D97">
      <w:pPr>
        <w:ind w:firstLine="709"/>
        <w:jc w:val="both"/>
        <w:rPr>
          <w:sz w:val="22"/>
          <w:szCs w:val="22"/>
        </w:rPr>
      </w:pPr>
    </w:p>
    <w:p w:rsidR="00477585" w:rsidRPr="00A70D97" w:rsidRDefault="00477585" w:rsidP="00A70D97">
      <w:pPr>
        <w:ind w:firstLine="709"/>
        <w:jc w:val="both"/>
        <w:rPr>
          <w:sz w:val="22"/>
          <w:szCs w:val="22"/>
        </w:rPr>
      </w:pPr>
    </w:p>
    <w:p w:rsidR="00477585" w:rsidRPr="00A70D97" w:rsidRDefault="00477585" w:rsidP="00A70D97">
      <w:pPr>
        <w:ind w:firstLine="709"/>
        <w:jc w:val="both"/>
        <w:rPr>
          <w:sz w:val="22"/>
          <w:szCs w:val="22"/>
        </w:rPr>
      </w:pPr>
    </w:p>
    <w:p w:rsidR="00477585" w:rsidRPr="00A70D97" w:rsidRDefault="00477585" w:rsidP="00A70D97">
      <w:pPr>
        <w:ind w:firstLine="709"/>
        <w:jc w:val="both"/>
        <w:rPr>
          <w:sz w:val="22"/>
          <w:szCs w:val="22"/>
        </w:rPr>
      </w:pPr>
    </w:p>
    <w:p w:rsidR="00477585" w:rsidRPr="00A70D97" w:rsidRDefault="00477585" w:rsidP="00A70D97">
      <w:pPr>
        <w:jc w:val="center"/>
        <w:rPr>
          <w:sz w:val="22"/>
          <w:szCs w:val="22"/>
        </w:rPr>
      </w:pPr>
      <w:r w:rsidRPr="00A70D97">
        <w:rPr>
          <w:sz w:val="22"/>
          <w:szCs w:val="22"/>
        </w:rPr>
        <w:t>ПОДПИСИ СТОРОН</w:t>
      </w:r>
    </w:p>
    <w:p w:rsidR="00477585" w:rsidRPr="00A70D97" w:rsidRDefault="00477585" w:rsidP="00A70D97">
      <w:pPr>
        <w:ind w:firstLine="709"/>
        <w:jc w:val="center"/>
        <w:rPr>
          <w:sz w:val="22"/>
          <w:szCs w:val="22"/>
        </w:rPr>
      </w:pPr>
    </w:p>
    <w:p w:rsidR="00477585" w:rsidRDefault="00477585" w:rsidP="00247259">
      <w:pPr>
        <w:jc w:val="both"/>
        <w:rPr>
          <w:bCs/>
          <w:sz w:val="22"/>
          <w:szCs w:val="22"/>
        </w:rPr>
      </w:pPr>
      <w:r w:rsidRPr="00F05A2F">
        <w:rPr>
          <w:bCs/>
          <w:sz w:val="22"/>
          <w:szCs w:val="22"/>
        </w:rPr>
        <w:t>Организация ВКХ:</w:t>
      </w:r>
      <w:r w:rsidR="00C52650">
        <w:rPr>
          <w:bCs/>
          <w:sz w:val="22"/>
          <w:szCs w:val="22"/>
        </w:rPr>
        <w:tab/>
        <w:t>________________________</w:t>
      </w:r>
    </w:p>
    <w:p w:rsidR="00477585" w:rsidRDefault="00477585" w:rsidP="00247259">
      <w:pPr>
        <w:jc w:val="both"/>
        <w:rPr>
          <w:bCs/>
          <w:sz w:val="22"/>
          <w:szCs w:val="22"/>
        </w:rPr>
      </w:pPr>
    </w:p>
    <w:p w:rsidR="00477585" w:rsidRPr="00134BE0" w:rsidRDefault="00477585" w:rsidP="00247259">
      <w:pPr>
        <w:rPr>
          <w:sz w:val="22"/>
          <w:szCs w:val="22"/>
        </w:rPr>
      </w:pPr>
      <w:r w:rsidRPr="00F05A2F">
        <w:rPr>
          <w:bCs/>
          <w:sz w:val="22"/>
          <w:szCs w:val="22"/>
        </w:rPr>
        <w:t>Абонент: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r w:rsidRPr="00F05A2F">
        <w:rPr>
          <w:sz w:val="22"/>
          <w:szCs w:val="22"/>
        </w:rPr>
        <w:tab/>
      </w:r>
    </w:p>
    <w:p w:rsidR="00477585" w:rsidRPr="00A70D97"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Default="00477585" w:rsidP="00A70D97">
      <w:pPr>
        <w:ind w:left="4820" w:firstLine="709"/>
        <w:rPr>
          <w:sz w:val="22"/>
          <w:szCs w:val="22"/>
        </w:rPr>
      </w:pPr>
    </w:p>
    <w:p w:rsidR="00477585" w:rsidRPr="00A70D97" w:rsidRDefault="00477585" w:rsidP="00A70D97">
      <w:pPr>
        <w:ind w:left="4820" w:hanging="425"/>
        <w:rPr>
          <w:sz w:val="20"/>
          <w:szCs w:val="22"/>
        </w:rPr>
      </w:pPr>
      <w:r w:rsidRPr="00A70D97">
        <w:rPr>
          <w:sz w:val="20"/>
          <w:szCs w:val="22"/>
        </w:rPr>
        <w:t>Приложение № 4</w:t>
      </w:r>
    </w:p>
    <w:p w:rsidR="00477585" w:rsidRPr="00A70D97" w:rsidRDefault="00477585" w:rsidP="00A70D97">
      <w:pPr>
        <w:ind w:left="4820" w:hanging="425"/>
        <w:rPr>
          <w:sz w:val="20"/>
          <w:szCs w:val="22"/>
        </w:rPr>
      </w:pPr>
      <w:r w:rsidRPr="00A70D97">
        <w:rPr>
          <w:sz w:val="20"/>
          <w:szCs w:val="22"/>
        </w:rPr>
        <w:t xml:space="preserve">к </w:t>
      </w:r>
      <w:r>
        <w:rPr>
          <w:sz w:val="20"/>
          <w:szCs w:val="22"/>
        </w:rPr>
        <w:t>договору</w:t>
      </w:r>
      <w:r w:rsidRPr="00A70D97">
        <w:rPr>
          <w:sz w:val="20"/>
          <w:szCs w:val="22"/>
        </w:rPr>
        <w:t xml:space="preserve"> холодного водоснабжения и водоотведения</w:t>
      </w:r>
    </w:p>
    <w:p w:rsidR="00477585" w:rsidRPr="00A70D97" w:rsidRDefault="00114D62" w:rsidP="00A70D97">
      <w:pPr>
        <w:ind w:left="4820" w:hanging="425"/>
        <w:rPr>
          <w:sz w:val="22"/>
          <w:szCs w:val="22"/>
        </w:rPr>
      </w:pPr>
      <w:r>
        <w:rPr>
          <w:sz w:val="20"/>
          <w:szCs w:val="22"/>
        </w:rPr>
        <w:t>№ __</w:t>
      </w:r>
      <w:r w:rsidR="006D778B">
        <w:rPr>
          <w:sz w:val="20"/>
          <w:szCs w:val="22"/>
        </w:rPr>
        <w:t>-ВК.</w:t>
      </w:r>
      <w:r w:rsidR="00477585" w:rsidRPr="006D778B">
        <w:rPr>
          <w:sz w:val="20"/>
          <w:szCs w:val="22"/>
        </w:rPr>
        <w:t>01</w:t>
      </w:r>
      <w:r w:rsidR="00477585" w:rsidRPr="006D778B">
        <w:rPr>
          <w:sz w:val="22"/>
          <w:szCs w:val="22"/>
        </w:rPr>
        <w:t>.</w:t>
      </w:r>
      <w:r w:rsidR="006D778B" w:rsidRPr="006D778B">
        <w:rPr>
          <w:sz w:val="20"/>
          <w:szCs w:val="22"/>
        </w:rPr>
        <w:t>2018</w:t>
      </w:r>
      <w:r w:rsidR="00477585" w:rsidRPr="006D778B">
        <w:rPr>
          <w:sz w:val="20"/>
          <w:szCs w:val="22"/>
        </w:rPr>
        <w:t xml:space="preserve"> от «____» _________</w:t>
      </w:r>
      <w:r>
        <w:rPr>
          <w:sz w:val="20"/>
          <w:szCs w:val="22"/>
        </w:rPr>
        <w:t>2018</w:t>
      </w:r>
      <w:r w:rsidR="00477585" w:rsidRPr="00A70D97">
        <w:rPr>
          <w:sz w:val="20"/>
          <w:szCs w:val="22"/>
        </w:rPr>
        <w:t xml:space="preserve"> г</w:t>
      </w:r>
      <w:r w:rsidR="00477585" w:rsidRPr="00A70D97">
        <w:rPr>
          <w:sz w:val="22"/>
          <w:szCs w:val="22"/>
        </w:rPr>
        <w:t xml:space="preserve">. </w:t>
      </w:r>
    </w:p>
    <w:p w:rsidR="00477585" w:rsidRPr="00A70D97" w:rsidRDefault="00477585" w:rsidP="00A70D97">
      <w:pPr>
        <w:spacing w:after="120"/>
        <w:ind w:right="284" w:firstLine="709"/>
        <w:jc w:val="center"/>
        <w:rPr>
          <w:sz w:val="22"/>
          <w:szCs w:val="22"/>
        </w:rPr>
      </w:pPr>
    </w:p>
    <w:p w:rsidR="00477585" w:rsidRPr="00A70D97" w:rsidRDefault="00477585" w:rsidP="00A70D97">
      <w:pPr>
        <w:spacing w:after="120"/>
        <w:ind w:right="284" w:firstLine="709"/>
        <w:jc w:val="center"/>
        <w:rPr>
          <w:sz w:val="22"/>
          <w:szCs w:val="22"/>
        </w:rPr>
      </w:pPr>
      <w:r w:rsidRPr="00A70D97">
        <w:rPr>
          <w:sz w:val="22"/>
          <w:szCs w:val="22"/>
        </w:rPr>
        <w:tab/>
      </w:r>
    </w:p>
    <w:p w:rsidR="00477585" w:rsidRPr="00A70D97" w:rsidRDefault="00477585" w:rsidP="00A70D97">
      <w:pPr>
        <w:spacing w:after="120"/>
        <w:ind w:right="284" w:firstLine="709"/>
        <w:jc w:val="center"/>
        <w:rPr>
          <w:sz w:val="22"/>
          <w:szCs w:val="22"/>
        </w:rPr>
      </w:pPr>
      <w:r w:rsidRPr="00A70D97">
        <w:rPr>
          <w:sz w:val="22"/>
          <w:szCs w:val="22"/>
        </w:rPr>
        <w:t xml:space="preserve">Порядок определения величины потерь холодной воды в сетях </w:t>
      </w:r>
    </w:p>
    <w:p w:rsidR="00477585" w:rsidRPr="00A70D97" w:rsidRDefault="00477585" w:rsidP="00A70D97">
      <w:pPr>
        <w:tabs>
          <w:tab w:val="left" w:pos="10063"/>
        </w:tabs>
        <w:ind w:right="-2" w:firstLine="709"/>
        <w:jc w:val="both"/>
        <w:rPr>
          <w:sz w:val="22"/>
          <w:szCs w:val="22"/>
        </w:rPr>
      </w:pPr>
      <w:r w:rsidRPr="00A70D97">
        <w:rPr>
          <w:sz w:val="22"/>
          <w:szCs w:val="22"/>
        </w:rPr>
        <w:t>1. Величина утечки холодной воды в сетях абонента принимается на основании показаний приборов учета абонента.</w:t>
      </w:r>
    </w:p>
    <w:p w:rsidR="00477585" w:rsidRPr="00A70D97" w:rsidRDefault="00477585" w:rsidP="00A70D97">
      <w:pPr>
        <w:tabs>
          <w:tab w:val="left" w:pos="900"/>
        </w:tabs>
        <w:autoSpaceDE w:val="0"/>
        <w:autoSpaceDN w:val="0"/>
        <w:ind w:firstLine="709"/>
        <w:jc w:val="both"/>
        <w:rPr>
          <w:sz w:val="22"/>
          <w:szCs w:val="22"/>
        </w:rPr>
      </w:pPr>
      <w:r w:rsidRPr="00A70D97">
        <w:rPr>
          <w:sz w:val="22"/>
          <w:szCs w:val="22"/>
        </w:rPr>
        <w:t>При установке приборов учета не на границе балансовой принадлежности сетей, количество холодной воды увеличивается (уменьшается) на величину потерь с утечкой холодной воды в сети от границы балансовой принадлежности сторон до места установки приборов учета.</w:t>
      </w:r>
    </w:p>
    <w:p w:rsidR="00477585" w:rsidRPr="00A70D97" w:rsidRDefault="00477585" w:rsidP="00A70D97">
      <w:pPr>
        <w:tabs>
          <w:tab w:val="left" w:pos="900"/>
        </w:tabs>
        <w:autoSpaceDE w:val="0"/>
        <w:autoSpaceDN w:val="0"/>
        <w:ind w:firstLine="709"/>
        <w:jc w:val="both"/>
        <w:rPr>
          <w:sz w:val="22"/>
          <w:szCs w:val="22"/>
        </w:rPr>
      </w:pPr>
      <w:r w:rsidRPr="00A70D97">
        <w:rPr>
          <w:sz w:val="22"/>
          <w:szCs w:val="22"/>
        </w:rPr>
        <w:t xml:space="preserve">Количество потерь холодной воды в трубопроводах Абонента увеличивается на величину потерь, связанных со сверхнормативной утечкой, рассчитанных Организация </w:t>
      </w:r>
      <w:r>
        <w:rPr>
          <w:sz w:val="22"/>
          <w:szCs w:val="22"/>
        </w:rPr>
        <w:t>ВКХ</w:t>
      </w:r>
      <w:r w:rsidRPr="00A70D97">
        <w:rPr>
          <w:sz w:val="22"/>
          <w:szCs w:val="22"/>
        </w:rPr>
        <w:t xml:space="preserve">. </w:t>
      </w:r>
    </w:p>
    <w:p w:rsidR="00477585" w:rsidRPr="00A70D97" w:rsidRDefault="00477585" w:rsidP="00A70D97">
      <w:pPr>
        <w:autoSpaceDE w:val="0"/>
        <w:autoSpaceDN w:val="0"/>
        <w:spacing w:before="60" w:after="120"/>
        <w:ind w:firstLine="709"/>
        <w:jc w:val="both"/>
        <w:rPr>
          <w:sz w:val="22"/>
          <w:szCs w:val="22"/>
          <w:lang w:eastAsia="en-US"/>
        </w:rPr>
      </w:pPr>
      <w:r w:rsidRPr="00A70D97">
        <w:rPr>
          <w:sz w:val="22"/>
          <w:szCs w:val="22"/>
        </w:rPr>
        <w:t xml:space="preserve">2. Факт утечки и потерь холодной воды со сверхнормативной утечкой устанавливается двухсторонним актом (односторонним актом Организации </w:t>
      </w:r>
      <w:r>
        <w:rPr>
          <w:sz w:val="22"/>
          <w:szCs w:val="22"/>
        </w:rPr>
        <w:t>ВКХ</w:t>
      </w:r>
      <w:r w:rsidRPr="00A70D97">
        <w:rPr>
          <w:sz w:val="22"/>
          <w:szCs w:val="22"/>
        </w:rPr>
        <w:t xml:space="preserve"> при отказе абонента от подписания акта) обнаружения и устранения утечек в сетях абонента, подписанного представителями сторон. </w:t>
      </w:r>
    </w:p>
    <w:p w:rsidR="00477585" w:rsidRPr="00A70D97" w:rsidRDefault="00477585" w:rsidP="00A70D97">
      <w:pPr>
        <w:tabs>
          <w:tab w:val="left" w:pos="-284"/>
          <w:tab w:val="left" w:pos="-142"/>
        </w:tabs>
        <w:autoSpaceDE w:val="0"/>
        <w:autoSpaceDN w:val="0"/>
        <w:ind w:right="-1" w:firstLine="709"/>
        <w:jc w:val="both"/>
        <w:rPr>
          <w:sz w:val="22"/>
          <w:szCs w:val="22"/>
        </w:rPr>
      </w:pPr>
      <w:r w:rsidRPr="00A70D97">
        <w:rPr>
          <w:sz w:val="22"/>
          <w:szCs w:val="22"/>
        </w:rPr>
        <w:t>Расчет утечки через отверстие, повреждения:</w:t>
      </w:r>
    </w:p>
    <w:p w:rsidR="00477585" w:rsidRPr="00A70D97" w:rsidRDefault="00477585" w:rsidP="00A70D97">
      <w:pPr>
        <w:ind w:firstLine="709"/>
        <w:rPr>
          <w:sz w:val="22"/>
          <w:szCs w:val="22"/>
        </w:rPr>
      </w:pPr>
      <w:r w:rsidRPr="00A70D97">
        <w:rPr>
          <w:position w:val="-14"/>
          <w:sz w:val="22"/>
          <w:szCs w:val="22"/>
        </w:rPr>
        <w:object w:dxaOrig="465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pt;height:21.05pt" o:ole="">
            <v:imagedata r:id="rId22" o:title=""/>
          </v:shape>
          <o:OLEObject Type="Embed" ProgID="Equation.3" ShapeID="_x0000_i1025" DrawAspect="Content" ObjectID="_1575794781" r:id="rId23"/>
        </w:object>
      </w:r>
      <w:r w:rsidRPr="00A70D97">
        <w:rPr>
          <w:sz w:val="22"/>
          <w:szCs w:val="22"/>
        </w:rPr>
        <w:t>,        [т]</w:t>
      </w:r>
      <w:r w:rsidRPr="00A70D97">
        <w:rPr>
          <w:sz w:val="22"/>
          <w:szCs w:val="22"/>
        </w:rPr>
        <w:tab/>
      </w:r>
    </w:p>
    <w:p w:rsidR="00477585" w:rsidRPr="00A70D97" w:rsidRDefault="00477585" w:rsidP="00A70D97">
      <w:pPr>
        <w:ind w:left="709" w:firstLine="709"/>
        <w:rPr>
          <w:sz w:val="22"/>
          <w:szCs w:val="22"/>
        </w:rPr>
      </w:pPr>
      <w:r w:rsidRPr="00A70D97">
        <w:rPr>
          <w:sz w:val="22"/>
          <w:szCs w:val="22"/>
        </w:rPr>
        <w:t>где:</w:t>
      </w:r>
    </w:p>
    <w:p w:rsidR="00477585" w:rsidRPr="00A70D97" w:rsidRDefault="00477585" w:rsidP="00A70D97">
      <w:pPr>
        <w:ind w:firstLine="709"/>
        <w:jc w:val="both"/>
        <w:rPr>
          <w:sz w:val="22"/>
          <w:szCs w:val="22"/>
        </w:rPr>
      </w:pPr>
      <w:r w:rsidRPr="00A70D97">
        <w:rPr>
          <w:i/>
          <w:iCs/>
          <w:sz w:val="22"/>
          <w:szCs w:val="22"/>
        </w:rPr>
        <w:t>G</w:t>
      </w:r>
      <w:r w:rsidRPr="00A70D97">
        <w:rPr>
          <w:i/>
          <w:iCs/>
          <w:sz w:val="22"/>
          <w:szCs w:val="22"/>
          <w:vertAlign w:val="subscript"/>
        </w:rPr>
        <w:t>ут</w:t>
      </w:r>
      <w:r w:rsidRPr="00A70D97">
        <w:rPr>
          <w:sz w:val="22"/>
          <w:szCs w:val="22"/>
        </w:rPr>
        <w:t xml:space="preserve"> – величина утечки через отверстие повреждения, т;</w:t>
      </w:r>
    </w:p>
    <w:p w:rsidR="00477585" w:rsidRPr="00A70D97" w:rsidRDefault="00477585" w:rsidP="00A70D97">
      <w:pPr>
        <w:ind w:left="709" w:firstLine="709"/>
        <w:rPr>
          <w:sz w:val="22"/>
          <w:szCs w:val="22"/>
        </w:rPr>
      </w:pPr>
      <w:r w:rsidRPr="00A70D97">
        <w:rPr>
          <w:i/>
          <w:iCs/>
          <w:sz w:val="22"/>
          <w:szCs w:val="22"/>
        </w:rPr>
        <w:t xml:space="preserve">µ </w:t>
      </w:r>
      <w:r w:rsidRPr="00A70D97">
        <w:rPr>
          <w:sz w:val="22"/>
          <w:szCs w:val="22"/>
        </w:rPr>
        <w:t>- коэффициент истечения жидкости из отверстия. Принимается равный 0,6;</w:t>
      </w:r>
    </w:p>
    <w:p w:rsidR="00477585" w:rsidRPr="00A70D97" w:rsidRDefault="00477585" w:rsidP="00A70D97">
      <w:pPr>
        <w:ind w:left="709" w:firstLine="709"/>
        <w:rPr>
          <w:sz w:val="22"/>
          <w:szCs w:val="22"/>
        </w:rPr>
      </w:pPr>
      <w:r w:rsidRPr="00A70D97">
        <w:rPr>
          <w:i/>
          <w:iCs/>
          <w:sz w:val="22"/>
          <w:szCs w:val="22"/>
          <w:lang w:val="en-US"/>
        </w:rPr>
        <w:t>F</w:t>
      </w:r>
      <w:r w:rsidRPr="00A70D97">
        <w:rPr>
          <w:i/>
          <w:iCs/>
          <w:sz w:val="22"/>
          <w:szCs w:val="22"/>
          <w:vertAlign w:val="subscript"/>
        </w:rPr>
        <w:t>отв</w:t>
      </w:r>
      <w:r w:rsidRPr="00A70D97">
        <w:rPr>
          <w:sz w:val="22"/>
          <w:szCs w:val="22"/>
        </w:rPr>
        <w:t xml:space="preserve"> – площадь отверстия повреждения, м</w:t>
      </w:r>
      <w:r w:rsidRPr="00A70D97">
        <w:rPr>
          <w:sz w:val="22"/>
          <w:szCs w:val="22"/>
          <w:vertAlign w:val="superscript"/>
        </w:rPr>
        <w:t>2</w:t>
      </w:r>
      <w:r w:rsidRPr="00A70D97">
        <w:rPr>
          <w:sz w:val="22"/>
          <w:szCs w:val="22"/>
        </w:rPr>
        <w:t>;</w:t>
      </w:r>
    </w:p>
    <w:p w:rsidR="00477585" w:rsidRPr="00A70D97" w:rsidRDefault="00477585" w:rsidP="00A70D97">
      <w:pPr>
        <w:ind w:left="709" w:firstLine="709"/>
        <w:rPr>
          <w:sz w:val="22"/>
          <w:szCs w:val="22"/>
        </w:rPr>
      </w:pPr>
      <w:r w:rsidRPr="00A70D97">
        <w:rPr>
          <w:i/>
          <w:iCs/>
          <w:sz w:val="22"/>
          <w:szCs w:val="22"/>
          <w:lang w:val="en-US"/>
        </w:rPr>
        <w:t>g</w:t>
      </w:r>
      <w:r w:rsidRPr="00A70D97">
        <w:rPr>
          <w:sz w:val="22"/>
          <w:szCs w:val="22"/>
        </w:rPr>
        <w:t>– ускорение свободного падения, равный 9,81 м/с</w:t>
      </w:r>
      <w:r w:rsidRPr="00A70D97">
        <w:rPr>
          <w:sz w:val="22"/>
          <w:szCs w:val="22"/>
          <w:vertAlign w:val="superscript"/>
        </w:rPr>
        <w:t>2</w:t>
      </w:r>
      <w:r w:rsidRPr="00A70D97">
        <w:rPr>
          <w:sz w:val="22"/>
          <w:szCs w:val="22"/>
        </w:rPr>
        <w:t>;</w:t>
      </w:r>
    </w:p>
    <w:p w:rsidR="00477585" w:rsidRPr="00A70D97" w:rsidRDefault="00477585" w:rsidP="00A70D97">
      <w:pPr>
        <w:ind w:left="709" w:firstLine="709"/>
        <w:rPr>
          <w:sz w:val="22"/>
          <w:szCs w:val="22"/>
        </w:rPr>
      </w:pPr>
      <w:r w:rsidRPr="00A70D97">
        <w:rPr>
          <w:i/>
          <w:iCs/>
          <w:sz w:val="22"/>
          <w:szCs w:val="22"/>
          <w:lang w:val="en-US"/>
        </w:rPr>
        <w:t>H</w:t>
      </w:r>
      <w:r w:rsidRPr="00A70D97">
        <w:rPr>
          <w:i/>
          <w:iCs/>
          <w:sz w:val="22"/>
          <w:szCs w:val="22"/>
        </w:rPr>
        <w:t xml:space="preserve"> – </w:t>
      </w:r>
      <w:r w:rsidRPr="00A70D97">
        <w:rPr>
          <w:sz w:val="22"/>
          <w:szCs w:val="22"/>
        </w:rPr>
        <w:t>давление  воды в трубопроводе в точке истечения, м.вод.ст.;</w:t>
      </w:r>
    </w:p>
    <w:p w:rsidR="00477585" w:rsidRPr="00A70D97" w:rsidRDefault="00477585" w:rsidP="00A70D97">
      <w:pPr>
        <w:ind w:left="709" w:firstLine="709"/>
        <w:rPr>
          <w:sz w:val="22"/>
          <w:szCs w:val="22"/>
        </w:rPr>
      </w:pPr>
      <w:r w:rsidRPr="00A70D97">
        <w:rPr>
          <w:i/>
          <w:iCs/>
          <w:sz w:val="22"/>
          <w:szCs w:val="22"/>
        </w:rPr>
        <w:t>p-</w:t>
      </w:r>
      <w:r w:rsidRPr="00A70D97">
        <w:rPr>
          <w:sz w:val="22"/>
          <w:szCs w:val="22"/>
        </w:rPr>
        <w:t xml:space="preserve"> плотность  воды, кг/м</w:t>
      </w:r>
      <w:r w:rsidRPr="00A70D97">
        <w:rPr>
          <w:sz w:val="22"/>
          <w:szCs w:val="22"/>
          <w:vertAlign w:val="superscript"/>
        </w:rPr>
        <w:t>3</w:t>
      </w:r>
      <w:r w:rsidRPr="00A70D97">
        <w:rPr>
          <w:sz w:val="22"/>
          <w:szCs w:val="22"/>
        </w:rPr>
        <w:t>;</w:t>
      </w:r>
    </w:p>
    <w:p w:rsidR="00477585" w:rsidRPr="00A70D97" w:rsidRDefault="00477585" w:rsidP="00A70D97">
      <w:pPr>
        <w:ind w:left="709" w:firstLine="709"/>
        <w:rPr>
          <w:sz w:val="22"/>
          <w:szCs w:val="22"/>
        </w:rPr>
      </w:pPr>
      <w:r w:rsidRPr="00A70D97">
        <w:rPr>
          <w:i/>
          <w:iCs/>
          <w:sz w:val="22"/>
          <w:szCs w:val="22"/>
          <w:lang w:val="en-US"/>
        </w:rPr>
        <w:t>T</w:t>
      </w:r>
      <w:r w:rsidRPr="00A70D97">
        <w:rPr>
          <w:i/>
          <w:iCs/>
          <w:sz w:val="22"/>
          <w:szCs w:val="22"/>
        </w:rPr>
        <w:t>–</w:t>
      </w:r>
      <w:r w:rsidRPr="00A70D97">
        <w:rPr>
          <w:sz w:val="22"/>
          <w:szCs w:val="22"/>
        </w:rPr>
        <w:t xml:space="preserve"> продолжительность утечки, час, определяется:</w:t>
      </w:r>
    </w:p>
    <w:p w:rsidR="00477585" w:rsidRPr="00A70D97" w:rsidRDefault="00477585" w:rsidP="00A70D97">
      <w:pPr>
        <w:tabs>
          <w:tab w:val="left" w:pos="-284"/>
          <w:tab w:val="left" w:pos="-142"/>
        </w:tabs>
        <w:autoSpaceDE w:val="0"/>
        <w:autoSpaceDN w:val="0"/>
        <w:ind w:right="-1" w:firstLine="709"/>
        <w:jc w:val="both"/>
        <w:rPr>
          <w:sz w:val="22"/>
          <w:szCs w:val="22"/>
        </w:rPr>
      </w:pPr>
      <w:r w:rsidRPr="00A70D97">
        <w:rPr>
          <w:sz w:val="22"/>
          <w:szCs w:val="22"/>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rsidR="00477585" w:rsidRPr="00A70D97" w:rsidRDefault="00477585" w:rsidP="00A70D97">
      <w:pPr>
        <w:tabs>
          <w:tab w:val="left" w:pos="-284"/>
          <w:tab w:val="left" w:pos="-142"/>
        </w:tabs>
        <w:autoSpaceDE w:val="0"/>
        <w:autoSpaceDN w:val="0"/>
        <w:ind w:right="-1" w:firstLine="709"/>
        <w:jc w:val="both"/>
        <w:rPr>
          <w:sz w:val="22"/>
          <w:szCs w:val="22"/>
        </w:rPr>
      </w:pPr>
      <w:r w:rsidRPr="00A70D97">
        <w:rPr>
          <w:sz w:val="22"/>
          <w:szCs w:val="22"/>
        </w:rPr>
        <w:t>В случае отказа представителей Абонента от подписания акта обнаружения утечки, а также их отказ от присутствия его составления отражается с указанием причин этого отказа в акте или в отдельном акте, составленном в присутствии двух незаинтересованных лиц и подписанном ими.</w:t>
      </w:r>
    </w:p>
    <w:p w:rsidR="00477585" w:rsidRPr="00A70D97" w:rsidRDefault="00477585" w:rsidP="00A70D97">
      <w:pPr>
        <w:ind w:firstLine="709"/>
        <w:jc w:val="center"/>
        <w:rPr>
          <w:sz w:val="22"/>
          <w:szCs w:val="22"/>
        </w:rPr>
      </w:pPr>
    </w:p>
    <w:p w:rsidR="00477585" w:rsidRPr="00A70D97" w:rsidRDefault="00477585" w:rsidP="00A70D97">
      <w:pPr>
        <w:ind w:firstLine="709"/>
        <w:jc w:val="center"/>
        <w:rPr>
          <w:sz w:val="22"/>
          <w:szCs w:val="22"/>
        </w:rPr>
      </w:pPr>
    </w:p>
    <w:p w:rsidR="00477585" w:rsidRDefault="00477585" w:rsidP="00A70D97">
      <w:pPr>
        <w:jc w:val="center"/>
        <w:rPr>
          <w:sz w:val="22"/>
          <w:szCs w:val="22"/>
        </w:rPr>
      </w:pPr>
      <w:r w:rsidRPr="00A70D97">
        <w:rPr>
          <w:sz w:val="22"/>
          <w:szCs w:val="22"/>
        </w:rPr>
        <w:t>ПОДПИСИ СТОРОН</w:t>
      </w:r>
    </w:p>
    <w:p w:rsidR="00477585" w:rsidRDefault="00477585" w:rsidP="00A70D97">
      <w:pPr>
        <w:jc w:val="center"/>
        <w:rPr>
          <w:sz w:val="22"/>
          <w:szCs w:val="22"/>
        </w:rPr>
      </w:pPr>
    </w:p>
    <w:p w:rsidR="00477585" w:rsidRPr="00A70D97" w:rsidRDefault="00477585" w:rsidP="00A70D97">
      <w:pPr>
        <w:jc w:val="center"/>
        <w:rPr>
          <w:sz w:val="22"/>
          <w:szCs w:val="22"/>
        </w:rPr>
      </w:pPr>
    </w:p>
    <w:p w:rsidR="00477585" w:rsidRDefault="00477585" w:rsidP="00247259">
      <w:pPr>
        <w:jc w:val="both"/>
        <w:rPr>
          <w:bCs/>
          <w:sz w:val="22"/>
          <w:szCs w:val="22"/>
        </w:rPr>
      </w:pPr>
      <w:r w:rsidRPr="00F05A2F">
        <w:rPr>
          <w:bCs/>
          <w:sz w:val="22"/>
          <w:szCs w:val="22"/>
        </w:rPr>
        <w:t>Организация ВКХ:</w:t>
      </w:r>
      <w:r w:rsidR="00C52650">
        <w:rPr>
          <w:bCs/>
          <w:sz w:val="22"/>
          <w:szCs w:val="22"/>
        </w:rPr>
        <w:t xml:space="preserve">      _________________________</w:t>
      </w:r>
    </w:p>
    <w:p w:rsidR="00477585" w:rsidRDefault="00477585" w:rsidP="00247259">
      <w:pPr>
        <w:jc w:val="both"/>
        <w:rPr>
          <w:bCs/>
          <w:sz w:val="22"/>
          <w:szCs w:val="22"/>
        </w:rPr>
      </w:pPr>
    </w:p>
    <w:p w:rsidR="00477585" w:rsidRPr="00134BE0" w:rsidRDefault="00477585" w:rsidP="00247259">
      <w:pPr>
        <w:rPr>
          <w:sz w:val="22"/>
          <w:szCs w:val="22"/>
        </w:rPr>
      </w:pPr>
      <w:r w:rsidRPr="00F05A2F">
        <w:rPr>
          <w:bCs/>
          <w:sz w:val="22"/>
          <w:szCs w:val="22"/>
        </w:rPr>
        <w:t>Абонент: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r w:rsidRPr="00F05A2F">
        <w:rPr>
          <w:sz w:val="22"/>
          <w:szCs w:val="22"/>
        </w:rPr>
        <w:tab/>
      </w:r>
    </w:p>
    <w:p w:rsidR="00477585" w:rsidRPr="00134BE0" w:rsidRDefault="00477585" w:rsidP="007A66B3">
      <w:pPr>
        <w:ind w:firstLine="709"/>
        <w:jc w:val="right"/>
        <w:rPr>
          <w:bCs/>
          <w:kern w:val="36"/>
          <w:sz w:val="22"/>
          <w:szCs w:val="22"/>
        </w:rPr>
      </w:pPr>
    </w:p>
    <w:p w:rsidR="00477585" w:rsidRPr="00134BE0" w:rsidRDefault="00477585" w:rsidP="007A66B3">
      <w:pPr>
        <w:ind w:firstLine="709"/>
        <w:jc w:val="right"/>
        <w:rPr>
          <w:bCs/>
          <w:kern w:val="36"/>
          <w:sz w:val="22"/>
          <w:szCs w:val="22"/>
        </w:rPr>
      </w:pPr>
    </w:p>
    <w:p w:rsidR="00477585" w:rsidRPr="00134BE0" w:rsidRDefault="00477585" w:rsidP="007A66B3">
      <w:pPr>
        <w:ind w:firstLine="709"/>
        <w:jc w:val="right"/>
        <w:rPr>
          <w:bCs/>
          <w:kern w:val="36"/>
          <w:sz w:val="22"/>
          <w:szCs w:val="22"/>
        </w:rPr>
      </w:pPr>
    </w:p>
    <w:p w:rsidR="00477585" w:rsidRPr="00134BE0" w:rsidRDefault="00477585">
      <w:pPr>
        <w:spacing w:after="160" w:line="259" w:lineRule="auto"/>
        <w:rPr>
          <w:sz w:val="22"/>
          <w:szCs w:val="22"/>
        </w:rPr>
      </w:pPr>
    </w:p>
    <w:p w:rsidR="00477585" w:rsidRPr="00134BE0" w:rsidRDefault="00477585">
      <w:pPr>
        <w:spacing w:after="160" w:line="259" w:lineRule="auto"/>
        <w:rPr>
          <w:sz w:val="22"/>
          <w:szCs w:val="22"/>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6D778B" w:rsidRDefault="006D778B" w:rsidP="00F05A2F">
      <w:pPr>
        <w:ind w:left="4500" w:firstLine="456"/>
        <w:rPr>
          <w:sz w:val="20"/>
          <w:szCs w:val="20"/>
        </w:rPr>
      </w:pPr>
    </w:p>
    <w:p w:rsidR="00477585" w:rsidRPr="000C702E" w:rsidRDefault="00477585" w:rsidP="006D778B">
      <w:pPr>
        <w:ind w:left="3540" w:firstLine="708"/>
        <w:rPr>
          <w:sz w:val="20"/>
          <w:szCs w:val="20"/>
        </w:rPr>
      </w:pPr>
      <w:r w:rsidRPr="000C702E">
        <w:rPr>
          <w:sz w:val="20"/>
          <w:szCs w:val="20"/>
        </w:rPr>
        <w:t xml:space="preserve">Приложение № 5 </w:t>
      </w:r>
    </w:p>
    <w:p w:rsidR="00477585" w:rsidRPr="000C702E" w:rsidRDefault="00477585" w:rsidP="006D778B">
      <w:pPr>
        <w:ind w:left="4248"/>
        <w:rPr>
          <w:sz w:val="20"/>
          <w:szCs w:val="20"/>
        </w:rPr>
      </w:pPr>
      <w:r w:rsidRPr="000C702E">
        <w:rPr>
          <w:sz w:val="20"/>
          <w:szCs w:val="20"/>
        </w:rPr>
        <w:t xml:space="preserve">к  договору холодного водоснабжения </w:t>
      </w:r>
      <w:r w:rsidR="006D778B">
        <w:rPr>
          <w:sz w:val="20"/>
          <w:szCs w:val="20"/>
        </w:rPr>
        <w:t>и водоотведения</w:t>
      </w:r>
    </w:p>
    <w:p w:rsidR="00477585" w:rsidRPr="000C702E" w:rsidRDefault="00114D62" w:rsidP="006D778B">
      <w:pPr>
        <w:ind w:left="3540" w:firstLine="708"/>
        <w:rPr>
          <w:sz w:val="20"/>
          <w:szCs w:val="20"/>
        </w:rPr>
      </w:pPr>
      <w:r>
        <w:rPr>
          <w:sz w:val="20"/>
          <w:szCs w:val="20"/>
        </w:rPr>
        <w:t>№ __</w:t>
      </w:r>
      <w:r w:rsidR="006D778B" w:rsidRPr="006D778B">
        <w:rPr>
          <w:sz w:val="20"/>
          <w:szCs w:val="20"/>
        </w:rPr>
        <w:t>-ВК.01.2018</w:t>
      </w:r>
      <w:r w:rsidR="00477585" w:rsidRPr="006D778B">
        <w:rPr>
          <w:sz w:val="20"/>
          <w:szCs w:val="20"/>
        </w:rPr>
        <w:t xml:space="preserve"> от «____»_______</w:t>
      </w:r>
      <w:r>
        <w:rPr>
          <w:sz w:val="20"/>
          <w:szCs w:val="20"/>
        </w:rPr>
        <w:t>2018</w:t>
      </w:r>
      <w:r w:rsidR="00477585" w:rsidRPr="000C702E">
        <w:rPr>
          <w:sz w:val="20"/>
          <w:szCs w:val="20"/>
        </w:rPr>
        <w:t xml:space="preserve"> г. </w:t>
      </w:r>
    </w:p>
    <w:p w:rsidR="00477585" w:rsidRDefault="00477585" w:rsidP="00F05A2F">
      <w:pPr>
        <w:ind w:right="284"/>
        <w:jc w:val="center"/>
      </w:pPr>
    </w:p>
    <w:p w:rsidR="00477585" w:rsidRPr="00F05A2F" w:rsidRDefault="00477585" w:rsidP="00F05A2F">
      <w:pPr>
        <w:ind w:right="284"/>
        <w:jc w:val="center"/>
        <w:rPr>
          <w:sz w:val="22"/>
          <w:szCs w:val="22"/>
        </w:rPr>
      </w:pPr>
      <w:r w:rsidRPr="00F05A2F">
        <w:rPr>
          <w:sz w:val="22"/>
          <w:szCs w:val="22"/>
        </w:rPr>
        <w:t>СВЕДЕНИЯ</w:t>
      </w:r>
    </w:p>
    <w:p w:rsidR="00477585" w:rsidRPr="00F05A2F" w:rsidRDefault="00477585" w:rsidP="00F05A2F">
      <w:pPr>
        <w:ind w:right="284"/>
        <w:jc w:val="center"/>
        <w:rPr>
          <w:sz w:val="22"/>
          <w:szCs w:val="22"/>
        </w:rPr>
      </w:pPr>
      <w:r w:rsidRPr="00F05A2F">
        <w:rPr>
          <w:sz w:val="22"/>
          <w:szCs w:val="22"/>
        </w:rPr>
        <w:t>о нормативах допустимых сбросов и требованиях к составу и свойствам</w:t>
      </w:r>
    </w:p>
    <w:p w:rsidR="00477585" w:rsidRPr="00F05A2F" w:rsidRDefault="00477585" w:rsidP="00F05A2F">
      <w:pPr>
        <w:ind w:right="284"/>
        <w:jc w:val="center"/>
        <w:rPr>
          <w:sz w:val="22"/>
          <w:szCs w:val="22"/>
        </w:rPr>
      </w:pPr>
      <w:r w:rsidRPr="00F05A2F">
        <w:rPr>
          <w:sz w:val="22"/>
          <w:szCs w:val="22"/>
        </w:rPr>
        <w:t>сточных вод, установленных для абонента</w:t>
      </w:r>
    </w:p>
    <w:p w:rsidR="00477585" w:rsidRPr="00F05A2F" w:rsidRDefault="00477585" w:rsidP="00F05A2F">
      <w:pPr>
        <w:ind w:right="284"/>
        <w:jc w:val="both"/>
        <w:rPr>
          <w:sz w:val="22"/>
          <w:szCs w:val="22"/>
        </w:rPr>
      </w:pPr>
    </w:p>
    <w:p w:rsidR="00477585" w:rsidRPr="00F05A2F" w:rsidRDefault="00477585" w:rsidP="00F05A2F">
      <w:pPr>
        <w:ind w:right="284"/>
        <w:jc w:val="both"/>
        <w:rPr>
          <w:sz w:val="22"/>
          <w:szCs w:val="22"/>
        </w:rPr>
      </w:pPr>
      <w:r w:rsidRPr="00F05A2F">
        <w:rPr>
          <w:sz w:val="22"/>
          <w:szCs w:val="22"/>
        </w:rPr>
        <w:tab/>
        <w:t>В целях обеспечения режима безаварийной работы централизованной системы водоотведения     Организацией ВКХ устанавливаются нормативные показатели общих свойств сточных вод.</w:t>
      </w:r>
    </w:p>
    <w:p w:rsidR="00477585" w:rsidRPr="00F05A2F" w:rsidRDefault="00477585" w:rsidP="00F05A2F">
      <w:pPr>
        <w:spacing w:after="120"/>
        <w:ind w:right="284"/>
        <w:jc w:val="both"/>
        <w:rPr>
          <w:sz w:val="22"/>
          <w:szCs w:val="22"/>
        </w:rPr>
      </w:pPr>
      <w:r w:rsidRPr="00F05A2F">
        <w:rPr>
          <w:sz w:val="22"/>
          <w:szCs w:val="22"/>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rsidR="00477585" w:rsidRPr="00F05A2F" w:rsidRDefault="00477585" w:rsidP="00F05A2F">
      <w:pPr>
        <w:spacing w:after="120"/>
        <w:ind w:right="284"/>
        <w:jc w:val="right"/>
        <w:rPr>
          <w:sz w:val="22"/>
          <w:szCs w:val="22"/>
        </w:rPr>
      </w:pPr>
      <w:r w:rsidRPr="00F05A2F">
        <w:rPr>
          <w:sz w:val="22"/>
          <w:szCs w:val="22"/>
        </w:rPr>
        <w:t>Таблица №1</w:t>
      </w:r>
    </w:p>
    <w:tbl>
      <w:tblPr>
        <w:tblW w:w="0" w:type="auto"/>
        <w:jc w:val="center"/>
        <w:tblLayout w:type="fixed"/>
        <w:tblCellMar>
          <w:left w:w="75" w:type="dxa"/>
          <w:right w:w="75" w:type="dxa"/>
        </w:tblCellMar>
        <w:tblLook w:val="0000" w:firstRow="0" w:lastRow="0" w:firstColumn="0" w:lastColumn="0" w:noHBand="0" w:noVBand="0"/>
      </w:tblPr>
      <w:tblGrid>
        <w:gridCol w:w="3107"/>
        <w:gridCol w:w="2907"/>
        <w:gridCol w:w="3733"/>
      </w:tblGrid>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Допустимые концентрации загрязняющих веществ (мг/дм3)</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1</w:t>
            </w: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2</w:t>
            </w:r>
          </w:p>
        </w:tc>
        <w:tc>
          <w:tcPr>
            <w:tcW w:w="3733"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jc w:val="center"/>
            </w:pPr>
            <w:r w:rsidRPr="00F05A2F">
              <w:rPr>
                <w:sz w:val="22"/>
                <w:szCs w:val="22"/>
              </w:rPr>
              <w:t>3</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Взвешаные вещества</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87,0</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Сухой остаток</w:t>
            </w:r>
          </w:p>
        </w:tc>
        <w:tc>
          <w:tcPr>
            <w:tcW w:w="3733" w:type="dxa"/>
            <w:tcBorders>
              <w:top w:val="single" w:sz="4" w:space="0" w:color="auto"/>
              <w:left w:val="single" w:sz="4" w:space="0" w:color="auto"/>
              <w:bottom w:val="single" w:sz="4" w:space="0" w:color="auto"/>
              <w:right w:val="single" w:sz="4" w:space="0" w:color="auto"/>
            </w:tcBorders>
            <w:vAlign w:val="bottom"/>
          </w:tcPr>
          <w:p w:rsidR="00477585" w:rsidRPr="00F05A2F" w:rsidRDefault="00477585" w:rsidP="0082676E">
            <w:pPr>
              <w:jc w:val="center"/>
              <w:rPr>
                <w:bCs/>
                <w:color w:val="000000"/>
              </w:rPr>
            </w:pPr>
            <w:r w:rsidRPr="00F05A2F">
              <w:rPr>
                <w:bCs/>
                <w:color w:val="000000"/>
                <w:sz w:val="22"/>
                <w:szCs w:val="22"/>
              </w:rPr>
              <w:t>538,0</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БПКп</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66,8</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АПАВ</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0,75</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Хлориды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82,5</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Фосфаты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0,22</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Нефтепродукты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0,25</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Ионы аммония</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3,15</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Нитраты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40,0</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Нитриты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0,08</w:t>
            </w:r>
          </w:p>
        </w:tc>
      </w:tr>
      <w:tr w:rsidR="00477585" w:rsidRPr="00F05A2F" w:rsidTr="0082676E">
        <w:trPr>
          <w:jc w:val="center"/>
        </w:trPr>
        <w:tc>
          <w:tcPr>
            <w:tcW w:w="31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p>
        </w:tc>
        <w:tc>
          <w:tcPr>
            <w:tcW w:w="2907" w:type="dxa"/>
            <w:tcBorders>
              <w:top w:val="single" w:sz="4" w:space="0" w:color="auto"/>
              <w:left w:val="single" w:sz="4" w:space="0" w:color="auto"/>
              <w:bottom w:val="single" w:sz="4" w:space="0" w:color="auto"/>
              <w:right w:val="single" w:sz="4" w:space="0" w:color="auto"/>
            </w:tcBorders>
          </w:tcPr>
          <w:p w:rsidR="00477585" w:rsidRPr="00F05A2F" w:rsidRDefault="00477585" w:rsidP="0082676E">
            <w:pPr>
              <w:widowControl w:val="0"/>
              <w:autoSpaceDE w:val="0"/>
              <w:autoSpaceDN w:val="0"/>
              <w:adjustRightInd w:val="0"/>
            </w:pPr>
            <w:r w:rsidRPr="00F05A2F">
              <w:rPr>
                <w:sz w:val="22"/>
                <w:szCs w:val="22"/>
              </w:rPr>
              <w:t>Сульфаты</w:t>
            </w:r>
          </w:p>
        </w:tc>
        <w:tc>
          <w:tcPr>
            <w:tcW w:w="3733" w:type="dxa"/>
            <w:tcBorders>
              <w:top w:val="single" w:sz="4" w:space="0" w:color="auto"/>
              <w:left w:val="single" w:sz="4" w:space="0" w:color="auto"/>
              <w:bottom w:val="single" w:sz="4" w:space="0" w:color="auto"/>
              <w:right w:val="single" w:sz="4" w:space="0" w:color="auto"/>
            </w:tcBorders>
            <w:vAlign w:val="center"/>
          </w:tcPr>
          <w:p w:rsidR="00477585" w:rsidRPr="00F05A2F" w:rsidRDefault="00477585" w:rsidP="0082676E">
            <w:pPr>
              <w:jc w:val="center"/>
              <w:rPr>
                <w:bCs/>
                <w:color w:val="000000"/>
              </w:rPr>
            </w:pPr>
            <w:r w:rsidRPr="00F05A2F">
              <w:rPr>
                <w:bCs/>
                <w:color w:val="000000"/>
                <w:sz w:val="22"/>
                <w:szCs w:val="22"/>
              </w:rPr>
              <w:t>45,0</w:t>
            </w:r>
          </w:p>
        </w:tc>
      </w:tr>
    </w:tbl>
    <w:p w:rsidR="00477585" w:rsidRPr="00F05A2F" w:rsidRDefault="00477585" w:rsidP="00F05A2F">
      <w:pPr>
        <w:ind w:firstLine="567"/>
        <w:jc w:val="both"/>
        <w:rPr>
          <w:sz w:val="22"/>
          <w:szCs w:val="22"/>
        </w:rPr>
      </w:pPr>
      <w:r w:rsidRPr="00F05A2F">
        <w:rPr>
          <w:sz w:val="22"/>
          <w:szCs w:val="22"/>
        </w:rPr>
        <w:t>Примечание: Контроль качества сточных вод, отводимых прочими абонентами в канализацию производится по перечню загрязняющих веществ, указанных в таблице 1.</w:t>
      </w:r>
    </w:p>
    <w:p w:rsidR="00477585" w:rsidRPr="00F05A2F" w:rsidRDefault="00477585" w:rsidP="00F05A2F">
      <w:pPr>
        <w:pStyle w:val="ConsPlusNormal"/>
        <w:ind w:firstLine="567"/>
        <w:jc w:val="both"/>
        <w:rPr>
          <w:rFonts w:ascii="Times New Roman" w:hAnsi="Times New Roman" w:cs="Times New Roman"/>
          <w:szCs w:val="22"/>
        </w:rPr>
      </w:pPr>
      <w:r w:rsidRPr="00F05A2F">
        <w:rPr>
          <w:rFonts w:ascii="Times New Roman" w:hAnsi="Times New Roman" w:cs="Times New Roman"/>
          <w:szCs w:val="22"/>
        </w:rPr>
        <w:t xml:space="preserve">В целях обеспечения безаварийной работы сетей и сооружений систем канализации (предотвращения заиливания, зажиривания, закупорки трубопроводов, агрессивного влияния на материал труб, колодцев, оборудования; нарушения технологического режима очистки), предотвращения негативного воздействия сточных вод на работу централизованной системы водоотведения Абонент обязан соблюдать требования к составу и свойствам сточных вод, отводимых в централизованную систему водоотведения. </w:t>
      </w:r>
    </w:p>
    <w:p w:rsidR="00477585" w:rsidRPr="00F05A2F" w:rsidRDefault="00477585" w:rsidP="00F05A2F">
      <w:pPr>
        <w:pStyle w:val="ConsPlusNormal"/>
        <w:ind w:firstLine="567"/>
        <w:jc w:val="both"/>
        <w:rPr>
          <w:rFonts w:ascii="Times New Roman" w:hAnsi="Times New Roman" w:cs="Times New Roman"/>
          <w:b/>
          <w:szCs w:val="22"/>
        </w:rPr>
      </w:pPr>
      <w:r w:rsidRPr="00F05A2F">
        <w:rPr>
          <w:rFonts w:ascii="Times New Roman" w:hAnsi="Times New Roman" w:cs="Times New Roman"/>
          <w:szCs w:val="22"/>
        </w:rPr>
        <w:t xml:space="preserve"> Запрещен сброс Абонентом в централизованную систему водоотведения сточных вод, содержащих вещества (материалы), которые могут привести к негативным последствиям, угрожающим работоспособности систем водоотведения и к созданию к условиям для причинения вреда здоровью персонала, обслуживающего централизованные системы водоотведения. </w:t>
      </w:r>
      <w:r w:rsidRPr="00F05A2F">
        <w:rPr>
          <w:rFonts w:ascii="Times New Roman" w:hAnsi="Times New Roman" w:cs="Times New Roman"/>
          <w:b/>
          <w:szCs w:val="22"/>
        </w:rPr>
        <w:t>Запрещается сброс следующих загрязняющих веществ:</w:t>
      </w:r>
    </w:p>
    <w:p w:rsidR="00477585" w:rsidRPr="00F05A2F" w:rsidRDefault="00477585" w:rsidP="00F05A2F">
      <w:pPr>
        <w:pStyle w:val="ConsPlusNormal"/>
        <w:spacing w:after="120"/>
        <w:ind w:firstLine="567"/>
        <w:jc w:val="right"/>
        <w:rPr>
          <w:rFonts w:ascii="Times New Roman" w:hAnsi="Times New Roman" w:cs="Times New Roman"/>
          <w:szCs w:val="22"/>
        </w:rPr>
      </w:pPr>
      <w:r w:rsidRPr="00F05A2F">
        <w:rPr>
          <w:rFonts w:ascii="Times New Roman" w:hAnsi="Times New Roman" w:cs="Times New Roman"/>
          <w:szCs w:val="22"/>
        </w:rPr>
        <w:t>Таблица №2</w:t>
      </w:r>
    </w:p>
    <w:tbl>
      <w:tblPr>
        <w:tblW w:w="10209" w:type="dxa"/>
        <w:jc w:val="right"/>
        <w:tblLayout w:type="fixed"/>
        <w:tblCellMar>
          <w:left w:w="70" w:type="dxa"/>
          <w:right w:w="70" w:type="dxa"/>
        </w:tblCellMar>
        <w:tblLook w:val="0000" w:firstRow="0" w:lastRow="0" w:firstColumn="0" w:lastColumn="0" w:noHBand="0" w:noVBand="0"/>
      </w:tblPr>
      <w:tblGrid>
        <w:gridCol w:w="360"/>
        <w:gridCol w:w="9849"/>
      </w:tblGrid>
      <w:tr w:rsidR="00477585" w:rsidRPr="00F05A2F" w:rsidTr="0082676E">
        <w:trPr>
          <w:trHeight w:val="345"/>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1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способные засорять трубопроводы, колодцы, решетки   или отлагаться на стенках трубопроводов, колодцев, решеток (окалина, известь, песок, гипс, металлическая стружка, каныга, волокно, грунт, строительный и бытовом мусор, производственные и хозяйственные отходы, шламы и осадки от локальных (местных) очистных сооружений, всплывающие вещества и т.д.)  </w:t>
            </w:r>
          </w:p>
        </w:tc>
      </w:tr>
      <w:tr w:rsidR="00477585" w:rsidRPr="00F05A2F" w:rsidTr="0082676E">
        <w:trPr>
          <w:trHeight w:val="606"/>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2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оказывающие разрушительное воздействие на материал  трубопроводов, оборудования и других сооружений систем канализации (кислоты, щелочи, нерастворимые жиры, масла, смолы,  мазут и т.п.).                                                </w:t>
            </w:r>
          </w:p>
        </w:tc>
      </w:tr>
      <w:tr w:rsidR="00477585" w:rsidRPr="00F05A2F" w:rsidTr="0082676E">
        <w:trPr>
          <w:trHeight w:val="338"/>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3</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способные образовывать в канализационных сетях и сооружениях токсичные газы (сероводород, сероуглерод, окись углерода, циановодород, пары летучих ароматических углеводородов и др.) и другие взрывоопасные и токсичные смеси, а также горючие примеси, токсичные и растворенные газообразные вещества (в частности, растворители: бензин, керосин, диэтиловый эфир, дихлорметан, бензолы, четыреххлористый углерод и т.п.) </w:t>
            </w:r>
          </w:p>
        </w:tc>
      </w:tr>
      <w:tr w:rsidR="00477585" w:rsidRPr="00F05A2F" w:rsidTr="0082676E">
        <w:trPr>
          <w:trHeight w:val="485"/>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4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в концентрациях, препятствующих биологической очистке сточных вод, биологически трудно окисляемых органических веществ и смесей</w:t>
            </w:r>
          </w:p>
        </w:tc>
      </w:tr>
      <w:tr w:rsidR="00477585" w:rsidRPr="00F05A2F" w:rsidTr="0082676E">
        <w:trPr>
          <w:trHeight w:val="242"/>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5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 xml:space="preserve">биологически жестких </w:t>
            </w:r>
            <w:r w:rsidRPr="00F05A2F">
              <w:rPr>
                <w:rFonts w:ascii="Times New Roman" w:hAnsi="Times New Roman" w:cs="Times New Roman"/>
                <w:szCs w:val="22"/>
              </w:rPr>
              <w:t xml:space="preserve">поверхностно - активных веществ (ПАВ)   </w:t>
            </w:r>
          </w:p>
        </w:tc>
      </w:tr>
      <w:tr w:rsidR="00477585" w:rsidRPr="00F05A2F" w:rsidTr="0082676E">
        <w:trPr>
          <w:trHeight w:val="485"/>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6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особо опасные вещества</w:t>
            </w:r>
            <w:r w:rsidRPr="00F05A2F">
              <w:rPr>
                <w:rFonts w:ascii="Times New Roman" w:hAnsi="Times New Roman" w:cs="Times New Roman"/>
                <w:szCs w:val="22"/>
              </w:rPr>
              <w:t xml:space="preserve">, в том числе опасные бактериальные вещества, вирулентных и патогенных микроорганизмов, возбудителей инфекционных заболеваний                                     </w:t>
            </w:r>
          </w:p>
        </w:tc>
      </w:tr>
      <w:tr w:rsidR="00477585" w:rsidRPr="00F05A2F" w:rsidTr="0082676E">
        <w:trPr>
          <w:trHeight w:val="606"/>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7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вещества</w:t>
            </w:r>
            <w:r w:rsidRPr="00F05A2F">
              <w:rPr>
                <w:rFonts w:ascii="Times New Roman" w:hAnsi="Times New Roman" w:cs="Times New Roman"/>
                <w:szCs w:val="22"/>
              </w:rPr>
              <w:t xml:space="preserve">, для которых не установлены предельно допустимые концентрации (ПДК) в воде водных объектов и (или) которые не могут быть задержаны в технологическом процессе очистки воды на локальных и (или) городских очистных сооружениях             </w:t>
            </w:r>
          </w:p>
        </w:tc>
      </w:tr>
      <w:tr w:rsidR="00477585" w:rsidRPr="00F05A2F" w:rsidTr="0082676E">
        <w:trPr>
          <w:trHeight w:val="230"/>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8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 xml:space="preserve">вещества </w:t>
            </w:r>
            <w:r w:rsidRPr="00F05A2F">
              <w:rPr>
                <w:rFonts w:ascii="Times New Roman" w:hAnsi="Times New Roman" w:cs="Times New Roman"/>
                <w:szCs w:val="22"/>
              </w:rPr>
              <w:t xml:space="preserve">в составе концентрированных маточных и кубовых растворов, отработанных электролитов                             </w:t>
            </w:r>
          </w:p>
        </w:tc>
      </w:tr>
      <w:tr w:rsidR="00477585" w:rsidRPr="00F05A2F" w:rsidTr="0082676E">
        <w:trPr>
          <w:trHeight w:val="485"/>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 xml:space="preserve">9 </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радионуклиды</w:t>
            </w:r>
            <w:r w:rsidRPr="00F05A2F">
              <w:rPr>
                <w:rFonts w:ascii="Times New Roman" w:hAnsi="Times New Roman" w:cs="Times New Roman"/>
                <w:szCs w:val="22"/>
              </w:rPr>
              <w:t xml:space="preserve">, сброс, удаление и обезвреживание которых должны осуществляться в соответствии с "Правилами охраны поверхностных вод» и действующими нормами радиационной безопасности        </w:t>
            </w:r>
          </w:p>
        </w:tc>
      </w:tr>
      <w:tr w:rsidR="00477585" w:rsidRPr="00F05A2F" w:rsidTr="0082676E">
        <w:trPr>
          <w:trHeight w:val="363"/>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10</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загрязняющие вещества</w:t>
            </w:r>
            <w:r w:rsidRPr="00F05A2F">
              <w:rPr>
                <w:rFonts w:ascii="Times New Roman" w:hAnsi="Times New Roman" w:cs="Times New Roman"/>
                <w:szCs w:val="22"/>
              </w:rPr>
              <w:t xml:space="preserve"> с фактическими концентрациями, превышающими нормативы допустимых концентраций (ДК) загрязняющих веществ более чем в 100 раз  </w:t>
            </w:r>
          </w:p>
        </w:tc>
      </w:tr>
      <w:tr w:rsidR="00477585" w:rsidRPr="00F05A2F" w:rsidTr="0082676E">
        <w:trPr>
          <w:trHeight w:val="292"/>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11</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сточные воды</w:t>
            </w:r>
            <w:r w:rsidRPr="00F05A2F">
              <w:rPr>
                <w:rFonts w:ascii="Times New Roman" w:hAnsi="Times New Roman" w:cs="Times New Roman"/>
                <w:szCs w:val="22"/>
              </w:rPr>
              <w:t xml:space="preserve"> с активной реакцией среды pH менее 2 или более  12                                                           </w:t>
            </w:r>
          </w:p>
        </w:tc>
      </w:tr>
      <w:tr w:rsidR="00477585" w:rsidRPr="00F05A2F" w:rsidTr="0082676E">
        <w:trPr>
          <w:trHeight w:val="363"/>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12</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b/>
                <w:szCs w:val="22"/>
              </w:rPr>
              <w:t>окрашенные сточные воды</w:t>
            </w:r>
            <w:r w:rsidRPr="00F05A2F">
              <w:rPr>
                <w:rFonts w:ascii="Times New Roman" w:hAnsi="Times New Roman" w:cs="Times New Roman"/>
                <w:szCs w:val="22"/>
              </w:rPr>
              <w:t xml:space="preserve"> с фактической кратностью разбавления, превышающей нормативный показатель (НП) общих свойств сточных вод более чем в 100 раз </w:t>
            </w:r>
          </w:p>
        </w:tc>
      </w:tr>
      <w:tr w:rsidR="00477585" w:rsidRPr="00F05A2F" w:rsidTr="0082676E">
        <w:trPr>
          <w:trHeight w:val="86"/>
          <w:jc w:val="right"/>
        </w:trPr>
        <w:tc>
          <w:tcPr>
            <w:tcW w:w="360"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80"/>
              <w:jc w:val="right"/>
              <w:rPr>
                <w:rFonts w:ascii="Times New Roman" w:hAnsi="Times New Roman" w:cs="Times New Roman"/>
                <w:szCs w:val="22"/>
              </w:rPr>
            </w:pPr>
            <w:r w:rsidRPr="00F05A2F">
              <w:rPr>
                <w:rFonts w:ascii="Times New Roman" w:hAnsi="Times New Roman" w:cs="Times New Roman"/>
                <w:szCs w:val="22"/>
              </w:rPr>
              <w:t>13</w:t>
            </w:r>
          </w:p>
        </w:tc>
        <w:tc>
          <w:tcPr>
            <w:tcW w:w="9849" w:type="dxa"/>
            <w:tcBorders>
              <w:top w:val="single" w:sz="6" w:space="0" w:color="auto"/>
              <w:left w:val="single" w:sz="6" w:space="0" w:color="auto"/>
              <w:bottom w:val="single" w:sz="6" w:space="0" w:color="auto"/>
              <w:right w:val="single" w:sz="6" w:space="0" w:color="auto"/>
            </w:tcBorders>
          </w:tcPr>
          <w:p w:rsidR="00477585" w:rsidRPr="00F05A2F" w:rsidRDefault="00477585" w:rsidP="0082676E">
            <w:pPr>
              <w:pStyle w:val="ConsPlusNormal"/>
              <w:ind w:left="110"/>
              <w:jc w:val="both"/>
              <w:rPr>
                <w:rFonts w:ascii="Times New Roman" w:hAnsi="Times New Roman" w:cs="Times New Roman"/>
                <w:szCs w:val="22"/>
              </w:rPr>
            </w:pPr>
            <w:r w:rsidRPr="00F05A2F">
              <w:rPr>
                <w:rFonts w:ascii="Times New Roman" w:hAnsi="Times New Roman" w:cs="Times New Roman"/>
                <w:szCs w:val="22"/>
              </w:rPr>
              <w:t xml:space="preserve">сточные воды с зафиксированной категорией токсичности </w:t>
            </w:r>
            <w:r w:rsidRPr="00F05A2F">
              <w:rPr>
                <w:rFonts w:ascii="Times New Roman" w:hAnsi="Times New Roman" w:cs="Times New Roman"/>
                <w:b/>
                <w:szCs w:val="22"/>
              </w:rPr>
              <w:t xml:space="preserve">"гипертоксичная" </w:t>
            </w:r>
          </w:p>
        </w:tc>
      </w:tr>
    </w:tbl>
    <w:p w:rsidR="00477585" w:rsidRPr="00F05A2F" w:rsidRDefault="00477585" w:rsidP="00F05A2F">
      <w:pPr>
        <w:spacing w:after="120"/>
        <w:ind w:right="284"/>
        <w:rPr>
          <w:sz w:val="22"/>
          <w:szCs w:val="22"/>
        </w:rPr>
      </w:pPr>
    </w:p>
    <w:p w:rsidR="00477585" w:rsidRDefault="00477585" w:rsidP="00F05A2F">
      <w:pPr>
        <w:jc w:val="both"/>
        <w:rPr>
          <w:bCs/>
          <w:sz w:val="22"/>
          <w:szCs w:val="22"/>
        </w:rPr>
      </w:pPr>
    </w:p>
    <w:p w:rsidR="00477585" w:rsidRDefault="00477585" w:rsidP="00247259">
      <w:pPr>
        <w:jc w:val="both"/>
        <w:rPr>
          <w:bCs/>
          <w:sz w:val="22"/>
          <w:szCs w:val="22"/>
        </w:rPr>
      </w:pPr>
      <w:r w:rsidRPr="00F05A2F">
        <w:rPr>
          <w:bCs/>
          <w:sz w:val="22"/>
          <w:szCs w:val="22"/>
        </w:rPr>
        <w:t>Организация ВКХ:</w:t>
      </w:r>
      <w:r w:rsidR="00C52650">
        <w:rPr>
          <w:bCs/>
          <w:sz w:val="22"/>
          <w:szCs w:val="22"/>
        </w:rPr>
        <w:t xml:space="preserve">     _________________________</w:t>
      </w:r>
    </w:p>
    <w:p w:rsidR="00477585" w:rsidRDefault="00477585" w:rsidP="00247259">
      <w:pPr>
        <w:rPr>
          <w:bCs/>
          <w:sz w:val="22"/>
          <w:szCs w:val="22"/>
        </w:rPr>
      </w:pPr>
    </w:p>
    <w:p w:rsidR="00477585" w:rsidRPr="00134BE0" w:rsidRDefault="00477585" w:rsidP="00247259">
      <w:pPr>
        <w:rPr>
          <w:sz w:val="22"/>
          <w:szCs w:val="22"/>
        </w:rPr>
      </w:pPr>
      <w:r w:rsidRPr="00F05A2F">
        <w:rPr>
          <w:bCs/>
          <w:sz w:val="22"/>
          <w:szCs w:val="22"/>
        </w:rPr>
        <w:t>Абонент:</w:t>
      </w:r>
      <w:r>
        <w:rPr>
          <w:bCs/>
          <w:sz w:val="22"/>
          <w:szCs w:val="22"/>
        </w:rPr>
        <w:tab/>
      </w:r>
      <w:r w:rsidRPr="00F05A2F">
        <w:rPr>
          <w:sz w:val="22"/>
          <w:szCs w:val="22"/>
        </w:rPr>
        <w:t>_____________</w:t>
      </w:r>
      <w:r>
        <w:rPr>
          <w:sz w:val="22"/>
          <w:szCs w:val="22"/>
        </w:rPr>
        <w:t>/</w:t>
      </w:r>
      <w:r w:rsidRPr="00F05A2F">
        <w:rPr>
          <w:sz w:val="22"/>
          <w:szCs w:val="22"/>
        </w:rPr>
        <w:t>________________</w:t>
      </w:r>
      <w:r>
        <w:rPr>
          <w:sz w:val="22"/>
          <w:szCs w:val="22"/>
        </w:rPr>
        <w:t>_/</w:t>
      </w:r>
    </w:p>
    <w:sectPr w:rsidR="00477585" w:rsidRPr="00134BE0" w:rsidSect="00F479E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24" w:rsidRDefault="00975924" w:rsidP="00655F2F">
      <w:r>
        <w:separator/>
      </w:r>
    </w:p>
  </w:endnote>
  <w:endnote w:type="continuationSeparator" w:id="0">
    <w:p w:rsidR="00975924" w:rsidRDefault="00975924" w:rsidP="0065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24" w:rsidRDefault="00975924" w:rsidP="00655F2F">
      <w:r>
        <w:separator/>
      </w:r>
    </w:p>
  </w:footnote>
  <w:footnote w:type="continuationSeparator" w:id="0">
    <w:p w:rsidR="00975924" w:rsidRDefault="00975924" w:rsidP="0065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F2C26"/>
    <w:multiLevelType w:val="hybridMultilevel"/>
    <w:tmpl w:val="10866C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DBD"/>
    <w:rsid w:val="00000236"/>
    <w:rsid w:val="000026EA"/>
    <w:rsid w:val="00004920"/>
    <w:rsid w:val="00007657"/>
    <w:rsid w:val="00015392"/>
    <w:rsid w:val="0001725C"/>
    <w:rsid w:val="000201A3"/>
    <w:rsid w:val="000236DD"/>
    <w:rsid w:val="00023B05"/>
    <w:rsid w:val="00030207"/>
    <w:rsid w:val="00031785"/>
    <w:rsid w:val="000443FC"/>
    <w:rsid w:val="000538B4"/>
    <w:rsid w:val="000611A6"/>
    <w:rsid w:val="00066021"/>
    <w:rsid w:val="00080441"/>
    <w:rsid w:val="00084043"/>
    <w:rsid w:val="00085B4A"/>
    <w:rsid w:val="00086733"/>
    <w:rsid w:val="0008725F"/>
    <w:rsid w:val="0009656D"/>
    <w:rsid w:val="000A0780"/>
    <w:rsid w:val="000A1E38"/>
    <w:rsid w:val="000A4E91"/>
    <w:rsid w:val="000A51FD"/>
    <w:rsid w:val="000B1B51"/>
    <w:rsid w:val="000C1625"/>
    <w:rsid w:val="000C1A9A"/>
    <w:rsid w:val="000C1E86"/>
    <w:rsid w:val="000C702E"/>
    <w:rsid w:val="000D1ABB"/>
    <w:rsid w:val="000D6346"/>
    <w:rsid w:val="000D714D"/>
    <w:rsid w:val="000D76C8"/>
    <w:rsid w:val="000D7E38"/>
    <w:rsid w:val="000E0540"/>
    <w:rsid w:val="000E54DE"/>
    <w:rsid w:val="000E7EA8"/>
    <w:rsid w:val="000E7EF4"/>
    <w:rsid w:val="000F0C6F"/>
    <w:rsid w:val="000F1298"/>
    <w:rsid w:val="000F5F74"/>
    <w:rsid w:val="0010039A"/>
    <w:rsid w:val="00104B4F"/>
    <w:rsid w:val="001054BF"/>
    <w:rsid w:val="00114D62"/>
    <w:rsid w:val="00115BEC"/>
    <w:rsid w:val="001243F8"/>
    <w:rsid w:val="00134BE0"/>
    <w:rsid w:val="00137A88"/>
    <w:rsid w:val="00147888"/>
    <w:rsid w:val="001504B4"/>
    <w:rsid w:val="001551AC"/>
    <w:rsid w:val="00163F78"/>
    <w:rsid w:val="001676C4"/>
    <w:rsid w:val="00170999"/>
    <w:rsid w:val="00174215"/>
    <w:rsid w:val="00175D73"/>
    <w:rsid w:val="00182A61"/>
    <w:rsid w:val="00193074"/>
    <w:rsid w:val="001A1C31"/>
    <w:rsid w:val="001A6858"/>
    <w:rsid w:val="001B3F69"/>
    <w:rsid w:val="001B408F"/>
    <w:rsid w:val="001B6BF5"/>
    <w:rsid w:val="001C2953"/>
    <w:rsid w:val="001C38F6"/>
    <w:rsid w:val="001C3AAB"/>
    <w:rsid w:val="001C5526"/>
    <w:rsid w:val="001C79C8"/>
    <w:rsid w:val="001D23E1"/>
    <w:rsid w:val="001E026E"/>
    <w:rsid w:val="001E1289"/>
    <w:rsid w:val="001F5213"/>
    <w:rsid w:val="00202B01"/>
    <w:rsid w:val="00204BCD"/>
    <w:rsid w:val="002053F6"/>
    <w:rsid w:val="00205521"/>
    <w:rsid w:val="00206357"/>
    <w:rsid w:val="002109A8"/>
    <w:rsid w:val="00211F61"/>
    <w:rsid w:val="002128DB"/>
    <w:rsid w:val="002136A6"/>
    <w:rsid w:val="00214589"/>
    <w:rsid w:val="002221A5"/>
    <w:rsid w:val="0023172E"/>
    <w:rsid w:val="00247259"/>
    <w:rsid w:val="00261D1E"/>
    <w:rsid w:val="00261FB6"/>
    <w:rsid w:val="0026727C"/>
    <w:rsid w:val="002705CE"/>
    <w:rsid w:val="0027223B"/>
    <w:rsid w:val="00273868"/>
    <w:rsid w:val="00274415"/>
    <w:rsid w:val="0027498D"/>
    <w:rsid w:val="0028007C"/>
    <w:rsid w:val="00290587"/>
    <w:rsid w:val="002953D7"/>
    <w:rsid w:val="0029570B"/>
    <w:rsid w:val="002A2081"/>
    <w:rsid w:val="002A23AF"/>
    <w:rsid w:val="002A700C"/>
    <w:rsid w:val="002C4A55"/>
    <w:rsid w:val="002D0DBD"/>
    <w:rsid w:val="002E0A68"/>
    <w:rsid w:val="002E6331"/>
    <w:rsid w:val="002F4FA6"/>
    <w:rsid w:val="002F725A"/>
    <w:rsid w:val="003001FF"/>
    <w:rsid w:val="00300A9F"/>
    <w:rsid w:val="003032F8"/>
    <w:rsid w:val="00307438"/>
    <w:rsid w:val="00307ED1"/>
    <w:rsid w:val="003150E1"/>
    <w:rsid w:val="003246C4"/>
    <w:rsid w:val="0033155A"/>
    <w:rsid w:val="0033359F"/>
    <w:rsid w:val="003346DC"/>
    <w:rsid w:val="00334B14"/>
    <w:rsid w:val="00341F84"/>
    <w:rsid w:val="00344625"/>
    <w:rsid w:val="0034537A"/>
    <w:rsid w:val="00346112"/>
    <w:rsid w:val="00350491"/>
    <w:rsid w:val="00354664"/>
    <w:rsid w:val="00355D3B"/>
    <w:rsid w:val="0035649D"/>
    <w:rsid w:val="00361EBE"/>
    <w:rsid w:val="003629F5"/>
    <w:rsid w:val="003669AB"/>
    <w:rsid w:val="00375413"/>
    <w:rsid w:val="00382B67"/>
    <w:rsid w:val="00385364"/>
    <w:rsid w:val="00397ED8"/>
    <w:rsid w:val="003A1504"/>
    <w:rsid w:val="003B2DC2"/>
    <w:rsid w:val="003B40D5"/>
    <w:rsid w:val="003B5B4D"/>
    <w:rsid w:val="003B7479"/>
    <w:rsid w:val="003C38D9"/>
    <w:rsid w:val="003C3A59"/>
    <w:rsid w:val="003C3DEA"/>
    <w:rsid w:val="003D0210"/>
    <w:rsid w:val="003D06B6"/>
    <w:rsid w:val="003D1AB7"/>
    <w:rsid w:val="003D5080"/>
    <w:rsid w:val="003E1B66"/>
    <w:rsid w:val="003E4EEB"/>
    <w:rsid w:val="004133BB"/>
    <w:rsid w:val="004157D7"/>
    <w:rsid w:val="0042444F"/>
    <w:rsid w:val="00424CD7"/>
    <w:rsid w:val="00424D2A"/>
    <w:rsid w:val="00426EFC"/>
    <w:rsid w:val="00427112"/>
    <w:rsid w:val="00440C80"/>
    <w:rsid w:val="0044639D"/>
    <w:rsid w:val="00460631"/>
    <w:rsid w:val="00471B41"/>
    <w:rsid w:val="00471D0C"/>
    <w:rsid w:val="00475502"/>
    <w:rsid w:val="00476C8B"/>
    <w:rsid w:val="00477585"/>
    <w:rsid w:val="00480E4D"/>
    <w:rsid w:val="0048537F"/>
    <w:rsid w:val="004A21DD"/>
    <w:rsid w:val="004A30F6"/>
    <w:rsid w:val="004A4BDF"/>
    <w:rsid w:val="004B171E"/>
    <w:rsid w:val="004B3E33"/>
    <w:rsid w:val="004C009B"/>
    <w:rsid w:val="004C07DB"/>
    <w:rsid w:val="004C2A0A"/>
    <w:rsid w:val="004C34DF"/>
    <w:rsid w:val="004C699C"/>
    <w:rsid w:val="004D015A"/>
    <w:rsid w:val="004D6D03"/>
    <w:rsid w:val="004E3CA4"/>
    <w:rsid w:val="004E3D6A"/>
    <w:rsid w:val="004F4AAD"/>
    <w:rsid w:val="004F4B12"/>
    <w:rsid w:val="00500817"/>
    <w:rsid w:val="00501693"/>
    <w:rsid w:val="00501C4B"/>
    <w:rsid w:val="0054256F"/>
    <w:rsid w:val="00543396"/>
    <w:rsid w:val="00560BB0"/>
    <w:rsid w:val="005614C5"/>
    <w:rsid w:val="0056605E"/>
    <w:rsid w:val="00567B6A"/>
    <w:rsid w:val="00571E7F"/>
    <w:rsid w:val="005722C5"/>
    <w:rsid w:val="0057628F"/>
    <w:rsid w:val="00584C28"/>
    <w:rsid w:val="00587661"/>
    <w:rsid w:val="00591CB2"/>
    <w:rsid w:val="005938CC"/>
    <w:rsid w:val="005B13B0"/>
    <w:rsid w:val="005B239A"/>
    <w:rsid w:val="005B68F5"/>
    <w:rsid w:val="005C64B1"/>
    <w:rsid w:val="005D6257"/>
    <w:rsid w:val="005F293B"/>
    <w:rsid w:val="005F2D94"/>
    <w:rsid w:val="005F655D"/>
    <w:rsid w:val="005F678C"/>
    <w:rsid w:val="00612876"/>
    <w:rsid w:val="00616C55"/>
    <w:rsid w:val="006219F0"/>
    <w:rsid w:val="00632273"/>
    <w:rsid w:val="006362E9"/>
    <w:rsid w:val="0064074A"/>
    <w:rsid w:val="00642DBD"/>
    <w:rsid w:val="006443F5"/>
    <w:rsid w:val="00646BF9"/>
    <w:rsid w:val="006512B0"/>
    <w:rsid w:val="00653650"/>
    <w:rsid w:val="00655F2F"/>
    <w:rsid w:val="00657A1E"/>
    <w:rsid w:val="00657A92"/>
    <w:rsid w:val="0066282C"/>
    <w:rsid w:val="00665909"/>
    <w:rsid w:val="006732A1"/>
    <w:rsid w:val="006860A1"/>
    <w:rsid w:val="00687728"/>
    <w:rsid w:val="00694F81"/>
    <w:rsid w:val="0069547D"/>
    <w:rsid w:val="0069729D"/>
    <w:rsid w:val="006A0547"/>
    <w:rsid w:val="006A7D62"/>
    <w:rsid w:val="006B0CC1"/>
    <w:rsid w:val="006B1311"/>
    <w:rsid w:val="006B5DAC"/>
    <w:rsid w:val="006B6E0B"/>
    <w:rsid w:val="006C01A1"/>
    <w:rsid w:val="006C0501"/>
    <w:rsid w:val="006C2375"/>
    <w:rsid w:val="006C25D6"/>
    <w:rsid w:val="006C6A74"/>
    <w:rsid w:val="006D778B"/>
    <w:rsid w:val="006E11AE"/>
    <w:rsid w:val="006E5C95"/>
    <w:rsid w:val="006F67F8"/>
    <w:rsid w:val="00701674"/>
    <w:rsid w:val="00701A15"/>
    <w:rsid w:val="00713A53"/>
    <w:rsid w:val="007243AD"/>
    <w:rsid w:val="0073018E"/>
    <w:rsid w:val="0073050B"/>
    <w:rsid w:val="00733885"/>
    <w:rsid w:val="00754972"/>
    <w:rsid w:val="00764D05"/>
    <w:rsid w:val="00781AEC"/>
    <w:rsid w:val="0078261E"/>
    <w:rsid w:val="00784637"/>
    <w:rsid w:val="007870CC"/>
    <w:rsid w:val="007906D4"/>
    <w:rsid w:val="00791EDA"/>
    <w:rsid w:val="007941AB"/>
    <w:rsid w:val="007A2EB5"/>
    <w:rsid w:val="007A66B3"/>
    <w:rsid w:val="007B0EB1"/>
    <w:rsid w:val="007B22FB"/>
    <w:rsid w:val="007B507F"/>
    <w:rsid w:val="007B7A5B"/>
    <w:rsid w:val="007C3846"/>
    <w:rsid w:val="007D6289"/>
    <w:rsid w:val="007F19FD"/>
    <w:rsid w:val="007F1D51"/>
    <w:rsid w:val="00802453"/>
    <w:rsid w:val="0080317D"/>
    <w:rsid w:val="00803CB0"/>
    <w:rsid w:val="008051F4"/>
    <w:rsid w:val="00811277"/>
    <w:rsid w:val="00813456"/>
    <w:rsid w:val="00817270"/>
    <w:rsid w:val="008241C0"/>
    <w:rsid w:val="008249DD"/>
    <w:rsid w:val="0082676E"/>
    <w:rsid w:val="00826A7C"/>
    <w:rsid w:val="00832D8D"/>
    <w:rsid w:val="00844BAC"/>
    <w:rsid w:val="0086217D"/>
    <w:rsid w:val="00863FB5"/>
    <w:rsid w:val="0087126D"/>
    <w:rsid w:val="00876A27"/>
    <w:rsid w:val="0088187D"/>
    <w:rsid w:val="008945D1"/>
    <w:rsid w:val="008A2C65"/>
    <w:rsid w:val="008A6A81"/>
    <w:rsid w:val="008C0849"/>
    <w:rsid w:val="008D3AE0"/>
    <w:rsid w:val="008D402F"/>
    <w:rsid w:val="008D6732"/>
    <w:rsid w:val="008E559D"/>
    <w:rsid w:val="008F3039"/>
    <w:rsid w:val="00903EA1"/>
    <w:rsid w:val="00911902"/>
    <w:rsid w:val="009153E2"/>
    <w:rsid w:val="00915720"/>
    <w:rsid w:val="009270E1"/>
    <w:rsid w:val="00934FC1"/>
    <w:rsid w:val="00937D21"/>
    <w:rsid w:val="0094480C"/>
    <w:rsid w:val="00953D57"/>
    <w:rsid w:val="00954FD0"/>
    <w:rsid w:val="00962A82"/>
    <w:rsid w:val="00965423"/>
    <w:rsid w:val="009721D6"/>
    <w:rsid w:val="00975924"/>
    <w:rsid w:val="0098030E"/>
    <w:rsid w:val="009835A1"/>
    <w:rsid w:val="00992FB1"/>
    <w:rsid w:val="00995A2A"/>
    <w:rsid w:val="0099726B"/>
    <w:rsid w:val="00997E84"/>
    <w:rsid w:val="009A3732"/>
    <w:rsid w:val="009A4F09"/>
    <w:rsid w:val="009A73E6"/>
    <w:rsid w:val="009B2CC9"/>
    <w:rsid w:val="009B3427"/>
    <w:rsid w:val="009B55CB"/>
    <w:rsid w:val="009C4A0B"/>
    <w:rsid w:val="009C5B2D"/>
    <w:rsid w:val="009D61CF"/>
    <w:rsid w:val="009D6B2E"/>
    <w:rsid w:val="009E2F6A"/>
    <w:rsid w:val="009E634E"/>
    <w:rsid w:val="009F0FB5"/>
    <w:rsid w:val="009F3760"/>
    <w:rsid w:val="009F7BBC"/>
    <w:rsid w:val="00A058D8"/>
    <w:rsid w:val="00A12444"/>
    <w:rsid w:val="00A13EA9"/>
    <w:rsid w:val="00A20510"/>
    <w:rsid w:val="00A210D3"/>
    <w:rsid w:val="00A2225C"/>
    <w:rsid w:val="00A32777"/>
    <w:rsid w:val="00A45153"/>
    <w:rsid w:val="00A462B1"/>
    <w:rsid w:val="00A47320"/>
    <w:rsid w:val="00A52518"/>
    <w:rsid w:val="00A5439B"/>
    <w:rsid w:val="00A57179"/>
    <w:rsid w:val="00A575FA"/>
    <w:rsid w:val="00A669E2"/>
    <w:rsid w:val="00A70D97"/>
    <w:rsid w:val="00A74096"/>
    <w:rsid w:val="00A801ED"/>
    <w:rsid w:val="00A82C57"/>
    <w:rsid w:val="00A841CE"/>
    <w:rsid w:val="00A9249A"/>
    <w:rsid w:val="00AA0A56"/>
    <w:rsid w:val="00AA2516"/>
    <w:rsid w:val="00AA7D6B"/>
    <w:rsid w:val="00AB19B4"/>
    <w:rsid w:val="00AC0741"/>
    <w:rsid w:val="00AC7C37"/>
    <w:rsid w:val="00AD1388"/>
    <w:rsid w:val="00AD7CCA"/>
    <w:rsid w:val="00AE32A1"/>
    <w:rsid w:val="00AE6A01"/>
    <w:rsid w:val="00AF3FDF"/>
    <w:rsid w:val="00AF760E"/>
    <w:rsid w:val="00B02C8C"/>
    <w:rsid w:val="00B07609"/>
    <w:rsid w:val="00B1342E"/>
    <w:rsid w:val="00B13C28"/>
    <w:rsid w:val="00B2099B"/>
    <w:rsid w:val="00B217CE"/>
    <w:rsid w:val="00B2608E"/>
    <w:rsid w:val="00B31163"/>
    <w:rsid w:val="00B31B91"/>
    <w:rsid w:val="00B36699"/>
    <w:rsid w:val="00B41720"/>
    <w:rsid w:val="00B620E6"/>
    <w:rsid w:val="00B66B99"/>
    <w:rsid w:val="00B727C0"/>
    <w:rsid w:val="00B81BDD"/>
    <w:rsid w:val="00B8616F"/>
    <w:rsid w:val="00B92A12"/>
    <w:rsid w:val="00B94690"/>
    <w:rsid w:val="00BA4DE3"/>
    <w:rsid w:val="00BB6FAE"/>
    <w:rsid w:val="00BC4CF4"/>
    <w:rsid w:val="00BC589D"/>
    <w:rsid w:val="00BD1A2E"/>
    <w:rsid w:val="00BD638F"/>
    <w:rsid w:val="00BD7590"/>
    <w:rsid w:val="00BE1629"/>
    <w:rsid w:val="00BF2BCE"/>
    <w:rsid w:val="00BF32EF"/>
    <w:rsid w:val="00BF3A07"/>
    <w:rsid w:val="00BF4FB4"/>
    <w:rsid w:val="00BF575E"/>
    <w:rsid w:val="00BF7CC0"/>
    <w:rsid w:val="00C022A0"/>
    <w:rsid w:val="00C033A3"/>
    <w:rsid w:val="00C22DBB"/>
    <w:rsid w:val="00C32E0C"/>
    <w:rsid w:val="00C430FE"/>
    <w:rsid w:val="00C437EB"/>
    <w:rsid w:val="00C459EC"/>
    <w:rsid w:val="00C52650"/>
    <w:rsid w:val="00C60B42"/>
    <w:rsid w:val="00C8176F"/>
    <w:rsid w:val="00C81FBA"/>
    <w:rsid w:val="00C913EB"/>
    <w:rsid w:val="00C974CC"/>
    <w:rsid w:val="00CA0E20"/>
    <w:rsid w:val="00CB2514"/>
    <w:rsid w:val="00CB49EF"/>
    <w:rsid w:val="00CB51B3"/>
    <w:rsid w:val="00CB68D2"/>
    <w:rsid w:val="00CC0BD8"/>
    <w:rsid w:val="00CC3F80"/>
    <w:rsid w:val="00CF1FAF"/>
    <w:rsid w:val="00CF2A9C"/>
    <w:rsid w:val="00CF6128"/>
    <w:rsid w:val="00D02935"/>
    <w:rsid w:val="00D03FA6"/>
    <w:rsid w:val="00D05C8E"/>
    <w:rsid w:val="00D10C61"/>
    <w:rsid w:val="00D12A6D"/>
    <w:rsid w:val="00D17BB0"/>
    <w:rsid w:val="00D42B64"/>
    <w:rsid w:val="00D5465E"/>
    <w:rsid w:val="00D54816"/>
    <w:rsid w:val="00D565B3"/>
    <w:rsid w:val="00D5783A"/>
    <w:rsid w:val="00D6477B"/>
    <w:rsid w:val="00D714CD"/>
    <w:rsid w:val="00D71EFA"/>
    <w:rsid w:val="00D76C04"/>
    <w:rsid w:val="00D76CEB"/>
    <w:rsid w:val="00D779D0"/>
    <w:rsid w:val="00D87DF0"/>
    <w:rsid w:val="00D90EA7"/>
    <w:rsid w:val="00D92080"/>
    <w:rsid w:val="00D94C7D"/>
    <w:rsid w:val="00D97E84"/>
    <w:rsid w:val="00DA3FA1"/>
    <w:rsid w:val="00DB2A8C"/>
    <w:rsid w:val="00DC3DE6"/>
    <w:rsid w:val="00DC56C8"/>
    <w:rsid w:val="00DC5D5B"/>
    <w:rsid w:val="00DD0619"/>
    <w:rsid w:val="00DD26E7"/>
    <w:rsid w:val="00DD284A"/>
    <w:rsid w:val="00DD3D5A"/>
    <w:rsid w:val="00DE05FA"/>
    <w:rsid w:val="00DE57C6"/>
    <w:rsid w:val="00DE6A37"/>
    <w:rsid w:val="00DF425A"/>
    <w:rsid w:val="00DF6FEA"/>
    <w:rsid w:val="00DF7F5B"/>
    <w:rsid w:val="00E03219"/>
    <w:rsid w:val="00E05623"/>
    <w:rsid w:val="00E06279"/>
    <w:rsid w:val="00E1157E"/>
    <w:rsid w:val="00E12656"/>
    <w:rsid w:val="00E14258"/>
    <w:rsid w:val="00E21DD7"/>
    <w:rsid w:val="00E2340B"/>
    <w:rsid w:val="00E25E60"/>
    <w:rsid w:val="00E36D80"/>
    <w:rsid w:val="00E4211B"/>
    <w:rsid w:val="00E42CE2"/>
    <w:rsid w:val="00E44E83"/>
    <w:rsid w:val="00E47CC5"/>
    <w:rsid w:val="00E51F5B"/>
    <w:rsid w:val="00E53FB5"/>
    <w:rsid w:val="00E553DE"/>
    <w:rsid w:val="00E60E50"/>
    <w:rsid w:val="00E631B3"/>
    <w:rsid w:val="00E65377"/>
    <w:rsid w:val="00E6791D"/>
    <w:rsid w:val="00E71FC3"/>
    <w:rsid w:val="00E749F6"/>
    <w:rsid w:val="00E75821"/>
    <w:rsid w:val="00E779BD"/>
    <w:rsid w:val="00E82307"/>
    <w:rsid w:val="00E82B21"/>
    <w:rsid w:val="00E9172F"/>
    <w:rsid w:val="00E949F3"/>
    <w:rsid w:val="00EA02B0"/>
    <w:rsid w:val="00EA0B5A"/>
    <w:rsid w:val="00EA6977"/>
    <w:rsid w:val="00EB3FB6"/>
    <w:rsid w:val="00EB75AA"/>
    <w:rsid w:val="00EC4144"/>
    <w:rsid w:val="00EC44E9"/>
    <w:rsid w:val="00ED5EC2"/>
    <w:rsid w:val="00EE186B"/>
    <w:rsid w:val="00EE708A"/>
    <w:rsid w:val="00EF04DF"/>
    <w:rsid w:val="00EF707C"/>
    <w:rsid w:val="00F036EA"/>
    <w:rsid w:val="00F05A2F"/>
    <w:rsid w:val="00F06BC2"/>
    <w:rsid w:val="00F17CBC"/>
    <w:rsid w:val="00F21E6F"/>
    <w:rsid w:val="00F232A3"/>
    <w:rsid w:val="00F2520C"/>
    <w:rsid w:val="00F27D24"/>
    <w:rsid w:val="00F31627"/>
    <w:rsid w:val="00F35DA6"/>
    <w:rsid w:val="00F361C4"/>
    <w:rsid w:val="00F42BE6"/>
    <w:rsid w:val="00F479ED"/>
    <w:rsid w:val="00F5485C"/>
    <w:rsid w:val="00F54A95"/>
    <w:rsid w:val="00F6241D"/>
    <w:rsid w:val="00F6370D"/>
    <w:rsid w:val="00F72252"/>
    <w:rsid w:val="00F83E0F"/>
    <w:rsid w:val="00F87A47"/>
    <w:rsid w:val="00F9163F"/>
    <w:rsid w:val="00F917DA"/>
    <w:rsid w:val="00F926B7"/>
    <w:rsid w:val="00FA3E2B"/>
    <w:rsid w:val="00FB0927"/>
    <w:rsid w:val="00FB1231"/>
    <w:rsid w:val="00FB1768"/>
    <w:rsid w:val="00FB5555"/>
    <w:rsid w:val="00FB688B"/>
    <w:rsid w:val="00FC2708"/>
    <w:rsid w:val="00FC4A21"/>
    <w:rsid w:val="00FC6EF2"/>
    <w:rsid w:val="00FC7F11"/>
    <w:rsid w:val="00FD0476"/>
    <w:rsid w:val="00FD1908"/>
    <w:rsid w:val="00FD33B5"/>
    <w:rsid w:val="00FD3757"/>
    <w:rsid w:val="00FE076A"/>
    <w:rsid w:val="00FE6D51"/>
    <w:rsid w:val="00FE6E4C"/>
    <w:rsid w:val="00FF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45F75C4-678D-4CE9-B032-DBAA1700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55D"/>
    <w:rPr>
      <w:rFonts w:ascii="Times New Roman" w:eastAsia="Times New Roman" w:hAnsi="Times New Roman"/>
      <w:sz w:val="24"/>
      <w:szCs w:val="24"/>
    </w:rPr>
  </w:style>
  <w:style w:type="paragraph" w:styleId="1">
    <w:name w:val="heading 1"/>
    <w:basedOn w:val="a"/>
    <w:next w:val="a"/>
    <w:link w:val="10"/>
    <w:uiPriority w:val="99"/>
    <w:qFormat/>
    <w:rsid w:val="005F655D"/>
    <w:pPr>
      <w:keepNext/>
      <w:widowControl w:val="0"/>
      <w:overflowPunct w:val="0"/>
      <w:autoSpaceDE w:val="0"/>
      <w:autoSpaceDN w:val="0"/>
      <w:adjustRightInd w:val="0"/>
      <w:spacing w:before="240" w:after="60"/>
      <w:outlineLvl w:val="0"/>
    </w:pPr>
    <w:rPr>
      <w:rFonts w:ascii="Arial" w:eastAsia="Calibri" w:hAnsi="Arial" w:cs="Arial"/>
      <w:b/>
      <w:bCs/>
      <w:kern w:val="32"/>
      <w:sz w:val="32"/>
      <w:szCs w:val="32"/>
    </w:rPr>
  </w:style>
  <w:style w:type="paragraph" w:styleId="2">
    <w:name w:val="heading 2"/>
    <w:basedOn w:val="a"/>
    <w:link w:val="20"/>
    <w:uiPriority w:val="99"/>
    <w:qFormat/>
    <w:rsid w:val="005F655D"/>
    <w:pPr>
      <w:spacing w:before="100" w:beforeAutospacing="1" w:after="100" w:afterAutospacing="1"/>
      <w:outlineLvl w:val="1"/>
    </w:pPr>
    <w:rPr>
      <w:b/>
      <w:bCs/>
      <w:sz w:val="36"/>
      <w:szCs w:val="36"/>
    </w:rPr>
  </w:style>
  <w:style w:type="paragraph" w:styleId="3">
    <w:name w:val="heading 3"/>
    <w:basedOn w:val="a"/>
    <w:link w:val="30"/>
    <w:uiPriority w:val="99"/>
    <w:qFormat/>
    <w:rsid w:val="005F65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655D"/>
    <w:rPr>
      <w:rFonts w:ascii="Arial" w:hAnsi="Arial" w:cs="Arial"/>
      <w:b/>
      <w:bCs/>
      <w:kern w:val="32"/>
      <w:sz w:val="32"/>
      <w:szCs w:val="32"/>
      <w:lang w:eastAsia="ru-RU"/>
    </w:rPr>
  </w:style>
  <w:style w:type="character" w:customStyle="1" w:styleId="20">
    <w:name w:val="Заголовок 2 Знак"/>
    <w:link w:val="2"/>
    <w:uiPriority w:val="99"/>
    <w:locked/>
    <w:rsid w:val="005F655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5F655D"/>
    <w:rPr>
      <w:rFonts w:ascii="Times New Roman" w:hAnsi="Times New Roman" w:cs="Times New Roman"/>
      <w:b/>
      <w:bCs/>
      <w:sz w:val="27"/>
      <w:szCs w:val="27"/>
      <w:lang w:eastAsia="ru-RU"/>
    </w:rPr>
  </w:style>
  <w:style w:type="character" w:styleId="a3">
    <w:name w:val="Hyperlink"/>
    <w:uiPriority w:val="99"/>
    <w:rsid w:val="005F655D"/>
    <w:rPr>
      <w:rFonts w:cs="Times New Roman"/>
      <w:color w:val="0000FF"/>
      <w:u w:val="single"/>
    </w:rPr>
  </w:style>
  <w:style w:type="paragraph" w:styleId="a4">
    <w:name w:val="Normal (Web)"/>
    <w:basedOn w:val="a"/>
    <w:uiPriority w:val="99"/>
    <w:semiHidden/>
    <w:rsid w:val="005F655D"/>
    <w:pPr>
      <w:spacing w:before="100" w:beforeAutospacing="1" w:after="100" w:afterAutospacing="1"/>
    </w:pPr>
  </w:style>
  <w:style w:type="paragraph" w:styleId="a5">
    <w:name w:val="Body Text"/>
    <w:basedOn w:val="a"/>
    <w:link w:val="a6"/>
    <w:uiPriority w:val="99"/>
    <w:semiHidden/>
    <w:rsid w:val="005F655D"/>
    <w:pPr>
      <w:autoSpaceDE w:val="0"/>
      <w:autoSpaceDN w:val="0"/>
      <w:spacing w:after="120"/>
    </w:pPr>
    <w:rPr>
      <w:sz w:val="20"/>
      <w:szCs w:val="20"/>
    </w:rPr>
  </w:style>
  <w:style w:type="character" w:customStyle="1" w:styleId="a6">
    <w:name w:val="Основной текст Знак"/>
    <w:link w:val="a5"/>
    <w:uiPriority w:val="99"/>
    <w:semiHidden/>
    <w:locked/>
    <w:rsid w:val="005F655D"/>
    <w:rPr>
      <w:rFonts w:ascii="Times New Roman" w:hAnsi="Times New Roman" w:cs="Times New Roman"/>
      <w:sz w:val="20"/>
      <w:szCs w:val="20"/>
      <w:lang w:eastAsia="ru-RU"/>
    </w:rPr>
  </w:style>
  <w:style w:type="paragraph" w:styleId="21">
    <w:name w:val="Body Text 2"/>
    <w:basedOn w:val="a"/>
    <w:link w:val="22"/>
    <w:uiPriority w:val="99"/>
    <w:semiHidden/>
    <w:rsid w:val="005F655D"/>
    <w:pPr>
      <w:spacing w:after="120" w:line="480" w:lineRule="auto"/>
    </w:pPr>
  </w:style>
  <w:style w:type="character" w:customStyle="1" w:styleId="22">
    <w:name w:val="Основной текст 2 Знак"/>
    <w:link w:val="21"/>
    <w:uiPriority w:val="99"/>
    <w:semiHidden/>
    <w:locked/>
    <w:rsid w:val="005F655D"/>
    <w:rPr>
      <w:rFonts w:ascii="Times New Roman" w:hAnsi="Times New Roman" w:cs="Times New Roman"/>
      <w:sz w:val="24"/>
      <w:szCs w:val="24"/>
      <w:lang w:eastAsia="ru-RU"/>
    </w:rPr>
  </w:style>
  <w:style w:type="paragraph" w:styleId="a7">
    <w:name w:val="Plain Text"/>
    <w:basedOn w:val="a"/>
    <w:link w:val="a8"/>
    <w:uiPriority w:val="99"/>
    <w:semiHidden/>
    <w:rsid w:val="005F655D"/>
    <w:rPr>
      <w:rFonts w:ascii="Courier New" w:hAnsi="Courier New" w:cs="Courier New"/>
      <w:sz w:val="20"/>
      <w:szCs w:val="20"/>
    </w:rPr>
  </w:style>
  <w:style w:type="character" w:customStyle="1" w:styleId="a8">
    <w:name w:val="Текст Знак"/>
    <w:link w:val="a7"/>
    <w:uiPriority w:val="99"/>
    <w:semiHidden/>
    <w:locked/>
    <w:rsid w:val="005F655D"/>
    <w:rPr>
      <w:rFonts w:ascii="Courier New" w:hAnsi="Courier New" w:cs="Courier New"/>
      <w:sz w:val="20"/>
      <w:szCs w:val="20"/>
      <w:lang w:eastAsia="ru-RU"/>
    </w:rPr>
  </w:style>
  <w:style w:type="paragraph" w:customStyle="1" w:styleId="BodyText21">
    <w:name w:val="Body Text 21"/>
    <w:basedOn w:val="a"/>
    <w:uiPriority w:val="99"/>
    <w:rsid w:val="005F655D"/>
    <w:pPr>
      <w:tabs>
        <w:tab w:val="left" w:pos="-284"/>
        <w:tab w:val="left" w:pos="-142"/>
      </w:tabs>
      <w:autoSpaceDE w:val="0"/>
      <w:autoSpaceDN w:val="0"/>
      <w:ind w:right="-1"/>
      <w:jc w:val="both"/>
    </w:pPr>
    <w:rPr>
      <w:sz w:val="23"/>
      <w:szCs w:val="23"/>
    </w:rPr>
  </w:style>
  <w:style w:type="paragraph" w:customStyle="1" w:styleId="ConsPlusNonformat">
    <w:name w:val="ConsPlusNonformat"/>
    <w:uiPriority w:val="99"/>
    <w:rsid w:val="005F655D"/>
    <w:pPr>
      <w:widowControl w:val="0"/>
      <w:autoSpaceDE w:val="0"/>
      <w:autoSpaceDN w:val="0"/>
      <w:adjustRightInd w:val="0"/>
    </w:pPr>
    <w:rPr>
      <w:rFonts w:ascii="Courier New" w:eastAsia="Times New Roman" w:hAnsi="Courier New" w:cs="Courier New"/>
    </w:rPr>
  </w:style>
  <w:style w:type="character" w:customStyle="1" w:styleId="BodyText2">
    <w:name w:val="Body Text 2 Знак"/>
    <w:link w:val="210"/>
    <w:uiPriority w:val="99"/>
    <w:locked/>
    <w:rsid w:val="005F655D"/>
    <w:rPr>
      <w:rFonts w:ascii="Arial" w:hAnsi="Arial"/>
      <w:i/>
    </w:rPr>
  </w:style>
  <w:style w:type="paragraph" w:customStyle="1" w:styleId="210">
    <w:name w:val="Основной текст 21"/>
    <w:basedOn w:val="a"/>
    <w:link w:val="BodyText2"/>
    <w:uiPriority w:val="99"/>
    <w:rsid w:val="005F655D"/>
    <w:pPr>
      <w:jc w:val="both"/>
    </w:pPr>
    <w:rPr>
      <w:rFonts w:ascii="Arial" w:eastAsia="Calibri" w:hAnsi="Arial"/>
      <w:i/>
      <w:sz w:val="20"/>
      <w:szCs w:val="20"/>
    </w:rPr>
  </w:style>
  <w:style w:type="character" w:customStyle="1" w:styleId="headeraa">
    <w:name w:val="header_aa"/>
    <w:uiPriority w:val="99"/>
    <w:rsid w:val="005F655D"/>
    <w:rPr>
      <w:rFonts w:ascii="Times New Roman" w:hAnsi="Times New Roman"/>
    </w:rPr>
  </w:style>
  <w:style w:type="character" w:customStyle="1" w:styleId="bookmark">
    <w:name w:val="bookmark"/>
    <w:uiPriority w:val="99"/>
    <w:rsid w:val="005F655D"/>
    <w:rPr>
      <w:rFonts w:ascii="Times New Roman" w:hAnsi="Times New Roman"/>
    </w:rPr>
  </w:style>
  <w:style w:type="character" w:customStyle="1" w:styleId="31">
    <w:name w:val="Основной текст (3) + Полужирный"/>
    <w:uiPriority w:val="99"/>
    <w:rsid w:val="005F655D"/>
    <w:rPr>
      <w:rFonts w:ascii="Times New Roman" w:hAnsi="Times New Roman"/>
      <w:b/>
      <w:spacing w:val="0"/>
      <w:sz w:val="23"/>
    </w:rPr>
  </w:style>
  <w:style w:type="paragraph" w:styleId="a9">
    <w:name w:val="header"/>
    <w:basedOn w:val="a"/>
    <w:link w:val="aa"/>
    <w:uiPriority w:val="99"/>
    <w:rsid w:val="00655F2F"/>
    <w:pPr>
      <w:tabs>
        <w:tab w:val="center" w:pos="4677"/>
        <w:tab w:val="right" w:pos="9355"/>
      </w:tabs>
    </w:pPr>
  </w:style>
  <w:style w:type="character" w:customStyle="1" w:styleId="aa">
    <w:name w:val="Верхний колонтитул Знак"/>
    <w:link w:val="a9"/>
    <w:uiPriority w:val="99"/>
    <w:locked/>
    <w:rsid w:val="00655F2F"/>
    <w:rPr>
      <w:rFonts w:ascii="Times New Roman" w:hAnsi="Times New Roman" w:cs="Times New Roman"/>
      <w:sz w:val="24"/>
      <w:szCs w:val="24"/>
      <w:lang w:eastAsia="ru-RU"/>
    </w:rPr>
  </w:style>
  <w:style w:type="paragraph" w:styleId="ab">
    <w:name w:val="footer"/>
    <w:basedOn w:val="a"/>
    <w:link w:val="ac"/>
    <w:uiPriority w:val="99"/>
    <w:rsid w:val="00655F2F"/>
    <w:pPr>
      <w:tabs>
        <w:tab w:val="center" w:pos="4677"/>
        <w:tab w:val="right" w:pos="9355"/>
      </w:tabs>
    </w:pPr>
  </w:style>
  <w:style w:type="character" w:customStyle="1" w:styleId="ac">
    <w:name w:val="Нижний колонтитул Знак"/>
    <w:link w:val="ab"/>
    <w:uiPriority w:val="99"/>
    <w:locked/>
    <w:rsid w:val="00655F2F"/>
    <w:rPr>
      <w:rFonts w:ascii="Times New Roman" w:hAnsi="Times New Roman" w:cs="Times New Roman"/>
      <w:sz w:val="24"/>
      <w:szCs w:val="24"/>
      <w:lang w:eastAsia="ru-RU"/>
    </w:rPr>
  </w:style>
  <w:style w:type="table" w:styleId="ad">
    <w:name w:val="Table Grid"/>
    <w:basedOn w:val="a1"/>
    <w:uiPriority w:val="99"/>
    <w:rsid w:val="00B72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uiPriority w:val="99"/>
    <w:rsid w:val="006B5DAC"/>
    <w:pPr>
      <w:spacing w:before="100" w:beforeAutospacing="1" w:after="100" w:afterAutospacing="1"/>
    </w:pPr>
    <w:rPr>
      <w:rFonts w:ascii="Tahoma" w:hAnsi="Tahoma"/>
      <w:sz w:val="20"/>
      <w:szCs w:val="20"/>
      <w:lang w:val="en-US" w:eastAsia="en-US"/>
    </w:rPr>
  </w:style>
  <w:style w:type="character" w:styleId="ae">
    <w:name w:val="annotation reference"/>
    <w:uiPriority w:val="99"/>
    <w:semiHidden/>
    <w:rsid w:val="00A57179"/>
    <w:rPr>
      <w:rFonts w:cs="Times New Roman"/>
      <w:sz w:val="16"/>
      <w:szCs w:val="16"/>
    </w:rPr>
  </w:style>
  <w:style w:type="paragraph" w:styleId="af">
    <w:name w:val="annotation text"/>
    <w:basedOn w:val="a"/>
    <w:link w:val="af0"/>
    <w:uiPriority w:val="99"/>
    <w:semiHidden/>
    <w:rsid w:val="00A57179"/>
    <w:rPr>
      <w:sz w:val="20"/>
      <w:szCs w:val="20"/>
    </w:rPr>
  </w:style>
  <w:style w:type="character" w:customStyle="1" w:styleId="af0">
    <w:name w:val="Текст примечания Знак"/>
    <w:link w:val="af"/>
    <w:uiPriority w:val="99"/>
    <w:semiHidden/>
    <w:locked/>
    <w:rsid w:val="00A57179"/>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A57179"/>
    <w:rPr>
      <w:b/>
      <w:bCs/>
    </w:rPr>
  </w:style>
  <w:style w:type="character" w:customStyle="1" w:styleId="af2">
    <w:name w:val="Тема примечания Знак"/>
    <w:link w:val="af1"/>
    <w:uiPriority w:val="99"/>
    <w:semiHidden/>
    <w:locked/>
    <w:rsid w:val="00A57179"/>
    <w:rPr>
      <w:rFonts w:ascii="Times New Roman" w:hAnsi="Times New Roman" w:cs="Times New Roman"/>
      <w:b/>
      <w:bCs/>
      <w:sz w:val="20"/>
      <w:szCs w:val="20"/>
      <w:lang w:eastAsia="ru-RU"/>
    </w:rPr>
  </w:style>
  <w:style w:type="paragraph" w:styleId="af3">
    <w:name w:val="Balloon Text"/>
    <w:basedOn w:val="a"/>
    <w:link w:val="af4"/>
    <w:uiPriority w:val="99"/>
    <w:semiHidden/>
    <w:rsid w:val="00A57179"/>
    <w:rPr>
      <w:rFonts w:ascii="Segoe UI" w:hAnsi="Segoe UI" w:cs="Segoe UI"/>
      <w:sz w:val="18"/>
      <w:szCs w:val="18"/>
    </w:rPr>
  </w:style>
  <w:style w:type="character" w:customStyle="1" w:styleId="af4">
    <w:name w:val="Текст выноски Знак"/>
    <w:link w:val="af3"/>
    <w:uiPriority w:val="99"/>
    <w:semiHidden/>
    <w:locked/>
    <w:rsid w:val="00A57179"/>
    <w:rPr>
      <w:rFonts w:ascii="Segoe UI" w:hAnsi="Segoe UI" w:cs="Segoe UI"/>
      <w:sz w:val="18"/>
      <w:szCs w:val="18"/>
      <w:lang w:eastAsia="ru-RU"/>
    </w:rPr>
  </w:style>
  <w:style w:type="paragraph" w:customStyle="1" w:styleId="ConsPlusNormal">
    <w:name w:val="ConsPlusNormal"/>
    <w:uiPriority w:val="99"/>
    <w:rsid w:val="00BE1629"/>
    <w:pPr>
      <w:widowControl w:val="0"/>
      <w:autoSpaceDE w:val="0"/>
      <w:autoSpaceDN w:val="0"/>
    </w:pPr>
    <w:rPr>
      <w:rFonts w:eastAsia="Times New Roman" w:cs="Calibri"/>
      <w:sz w:val="22"/>
    </w:rPr>
  </w:style>
  <w:style w:type="table" w:customStyle="1" w:styleId="12">
    <w:name w:val="Сетка таблицы1"/>
    <w:uiPriority w:val="99"/>
    <w:rsid w:val="00A7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rsid w:val="00BD7590"/>
    <w:pPr>
      <w:spacing w:after="120"/>
      <w:ind w:left="283"/>
    </w:pPr>
  </w:style>
  <w:style w:type="character" w:customStyle="1" w:styleId="af6">
    <w:name w:val="Основной текст с отступом Знак"/>
    <w:link w:val="af5"/>
    <w:uiPriority w:val="99"/>
    <w:locked/>
    <w:rsid w:val="00BD7590"/>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4234">
      <w:bodyDiv w:val="1"/>
      <w:marLeft w:val="0"/>
      <w:marRight w:val="0"/>
      <w:marTop w:val="0"/>
      <w:marBottom w:val="0"/>
      <w:divBdr>
        <w:top w:val="none" w:sz="0" w:space="0" w:color="auto"/>
        <w:left w:val="none" w:sz="0" w:space="0" w:color="auto"/>
        <w:bottom w:val="none" w:sz="0" w:space="0" w:color="auto"/>
        <w:right w:val="none" w:sz="0" w:space="0" w:color="auto"/>
      </w:divBdr>
    </w:div>
    <w:div w:id="247348980">
      <w:bodyDiv w:val="1"/>
      <w:marLeft w:val="0"/>
      <w:marRight w:val="0"/>
      <w:marTop w:val="0"/>
      <w:marBottom w:val="0"/>
      <w:divBdr>
        <w:top w:val="none" w:sz="0" w:space="0" w:color="auto"/>
        <w:left w:val="none" w:sz="0" w:space="0" w:color="auto"/>
        <w:bottom w:val="none" w:sz="0" w:space="0" w:color="auto"/>
        <w:right w:val="none" w:sz="0" w:space="0" w:color="auto"/>
      </w:divBdr>
    </w:div>
    <w:div w:id="421335577">
      <w:bodyDiv w:val="1"/>
      <w:marLeft w:val="0"/>
      <w:marRight w:val="0"/>
      <w:marTop w:val="0"/>
      <w:marBottom w:val="0"/>
      <w:divBdr>
        <w:top w:val="none" w:sz="0" w:space="0" w:color="auto"/>
        <w:left w:val="none" w:sz="0" w:space="0" w:color="auto"/>
        <w:bottom w:val="none" w:sz="0" w:space="0" w:color="auto"/>
        <w:right w:val="none" w:sz="0" w:space="0" w:color="auto"/>
      </w:divBdr>
    </w:div>
    <w:div w:id="778841372">
      <w:bodyDiv w:val="1"/>
      <w:marLeft w:val="0"/>
      <w:marRight w:val="0"/>
      <w:marTop w:val="0"/>
      <w:marBottom w:val="0"/>
      <w:divBdr>
        <w:top w:val="none" w:sz="0" w:space="0" w:color="auto"/>
        <w:left w:val="none" w:sz="0" w:space="0" w:color="auto"/>
        <w:bottom w:val="none" w:sz="0" w:space="0" w:color="auto"/>
        <w:right w:val="none" w:sz="0" w:space="0" w:color="auto"/>
      </w:divBdr>
    </w:div>
    <w:div w:id="925381577">
      <w:bodyDiv w:val="1"/>
      <w:marLeft w:val="0"/>
      <w:marRight w:val="0"/>
      <w:marTop w:val="0"/>
      <w:marBottom w:val="0"/>
      <w:divBdr>
        <w:top w:val="none" w:sz="0" w:space="0" w:color="auto"/>
        <w:left w:val="none" w:sz="0" w:space="0" w:color="auto"/>
        <w:bottom w:val="none" w:sz="0" w:space="0" w:color="auto"/>
        <w:right w:val="none" w:sz="0" w:space="0" w:color="auto"/>
      </w:divBdr>
    </w:div>
    <w:div w:id="1138651381">
      <w:bodyDiv w:val="1"/>
      <w:marLeft w:val="0"/>
      <w:marRight w:val="0"/>
      <w:marTop w:val="0"/>
      <w:marBottom w:val="0"/>
      <w:divBdr>
        <w:top w:val="none" w:sz="0" w:space="0" w:color="auto"/>
        <w:left w:val="none" w:sz="0" w:space="0" w:color="auto"/>
        <w:bottom w:val="none" w:sz="0" w:space="0" w:color="auto"/>
        <w:right w:val="none" w:sz="0" w:space="0" w:color="auto"/>
      </w:divBdr>
    </w:div>
    <w:div w:id="1697540618">
      <w:bodyDiv w:val="1"/>
      <w:marLeft w:val="0"/>
      <w:marRight w:val="0"/>
      <w:marTop w:val="0"/>
      <w:marBottom w:val="0"/>
      <w:divBdr>
        <w:top w:val="none" w:sz="0" w:space="0" w:color="auto"/>
        <w:left w:val="none" w:sz="0" w:space="0" w:color="auto"/>
        <w:bottom w:val="none" w:sz="0" w:space="0" w:color="auto"/>
        <w:right w:val="none" w:sz="0" w:space="0" w:color="auto"/>
      </w:divBdr>
    </w:div>
    <w:div w:id="2020350283">
      <w:marLeft w:val="0"/>
      <w:marRight w:val="0"/>
      <w:marTop w:val="0"/>
      <w:marBottom w:val="0"/>
      <w:divBdr>
        <w:top w:val="none" w:sz="0" w:space="0" w:color="auto"/>
        <w:left w:val="none" w:sz="0" w:space="0" w:color="auto"/>
        <w:bottom w:val="none" w:sz="0" w:space="0" w:color="auto"/>
        <w:right w:val="none" w:sz="0" w:space="0" w:color="auto"/>
      </w:divBdr>
    </w:div>
    <w:div w:id="2020350284">
      <w:marLeft w:val="0"/>
      <w:marRight w:val="0"/>
      <w:marTop w:val="0"/>
      <w:marBottom w:val="0"/>
      <w:divBdr>
        <w:top w:val="none" w:sz="0" w:space="0" w:color="auto"/>
        <w:left w:val="none" w:sz="0" w:space="0" w:color="auto"/>
        <w:bottom w:val="none" w:sz="0" w:space="0" w:color="auto"/>
        <w:right w:val="none" w:sz="0" w:space="0" w:color="auto"/>
      </w:divBdr>
    </w:div>
    <w:div w:id="2020350285">
      <w:marLeft w:val="0"/>
      <w:marRight w:val="0"/>
      <w:marTop w:val="0"/>
      <w:marBottom w:val="0"/>
      <w:divBdr>
        <w:top w:val="none" w:sz="0" w:space="0" w:color="auto"/>
        <w:left w:val="none" w:sz="0" w:space="0" w:color="auto"/>
        <w:bottom w:val="none" w:sz="0" w:space="0" w:color="auto"/>
        <w:right w:val="none" w:sz="0" w:space="0" w:color="auto"/>
      </w:divBdr>
    </w:div>
    <w:div w:id="2020350286">
      <w:marLeft w:val="0"/>
      <w:marRight w:val="0"/>
      <w:marTop w:val="0"/>
      <w:marBottom w:val="0"/>
      <w:divBdr>
        <w:top w:val="none" w:sz="0" w:space="0" w:color="auto"/>
        <w:left w:val="none" w:sz="0" w:space="0" w:color="auto"/>
        <w:bottom w:val="none" w:sz="0" w:space="0" w:color="auto"/>
        <w:right w:val="none" w:sz="0" w:space="0" w:color="auto"/>
      </w:divBdr>
    </w:div>
    <w:div w:id="2020350287">
      <w:marLeft w:val="0"/>
      <w:marRight w:val="0"/>
      <w:marTop w:val="0"/>
      <w:marBottom w:val="0"/>
      <w:divBdr>
        <w:top w:val="none" w:sz="0" w:space="0" w:color="auto"/>
        <w:left w:val="none" w:sz="0" w:space="0" w:color="auto"/>
        <w:bottom w:val="none" w:sz="0" w:space="0" w:color="auto"/>
        <w:right w:val="none" w:sz="0" w:space="0" w:color="auto"/>
      </w:divBdr>
    </w:div>
    <w:div w:id="2020350288">
      <w:marLeft w:val="0"/>
      <w:marRight w:val="0"/>
      <w:marTop w:val="0"/>
      <w:marBottom w:val="0"/>
      <w:divBdr>
        <w:top w:val="none" w:sz="0" w:space="0" w:color="auto"/>
        <w:left w:val="none" w:sz="0" w:space="0" w:color="auto"/>
        <w:bottom w:val="none" w:sz="0" w:space="0" w:color="auto"/>
        <w:right w:val="none" w:sz="0" w:space="0" w:color="auto"/>
      </w:divBdr>
    </w:div>
    <w:div w:id="2020350289">
      <w:marLeft w:val="0"/>
      <w:marRight w:val="0"/>
      <w:marTop w:val="0"/>
      <w:marBottom w:val="0"/>
      <w:divBdr>
        <w:top w:val="none" w:sz="0" w:space="0" w:color="auto"/>
        <w:left w:val="none" w:sz="0" w:space="0" w:color="auto"/>
        <w:bottom w:val="none" w:sz="0" w:space="0" w:color="auto"/>
        <w:right w:val="none" w:sz="0" w:space="0" w:color="auto"/>
      </w:divBdr>
    </w:div>
    <w:div w:id="2020350290">
      <w:marLeft w:val="0"/>
      <w:marRight w:val="0"/>
      <w:marTop w:val="0"/>
      <w:marBottom w:val="0"/>
      <w:divBdr>
        <w:top w:val="none" w:sz="0" w:space="0" w:color="auto"/>
        <w:left w:val="none" w:sz="0" w:space="0" w:color="auto"/>
        <w:bottom w:val="none" w:sz="0" w:space="0" w:color="auto"/>
        <w:right w:val="none" w:sz="0" w:space="0" w:color="auto"/>
      </w:divBdr>
    </w:div>
    <w:div w:id="2020350291">
      <w:marLeft w:val="0"/>
      <w:marRight w:val="0"/>
      <w:marTop w:val="0"/>
      <w:marBottom w:val="0"/>
      <w:divBdr>
        <w:top w:val="none" w:sz="0" w:space="0" w:color="auto"/>
        <w:left w:val="none" w:sz="0" w:space="0" w:color="auto"/>
        <w:bottom w:val="none" w:sz="0" w:space="0" w:color="auto"/>
        <w:right w:val="none" w:sz="0" w:space="0" w:color="auto"/>
      </w:divBdr>
    </w:div>
    <w:div w:id="2020350292">
      <w:marLeft w:val="0"/>
      <w:marRight w:val="0"/>
      <w:marTop w:val="0"/>
      <w:marBottom w:val="0"/>
      <w:divBdr>
        <w:top w:val="none" w:sz="0" w:space="0" w:color="auto"/>
        <w:left w:val="none" w:sz="0" w:space="0" w:color="auto"/>
        <w:bottom w:val="none" w:sz="0" w:space="0" w:color="auto"/>
        <w:right w:val="none" w:sz="0" w:space="0" w:color="auto"/>
      </w:divBdr>
    </w:div>
    <w:div w:id="2020350293">
      <w:marLeft w:val="0"/>
      <w:marRight w:val="0"/>
      <w:marTop w:val="0"/>
      <w:marBottom w:val="0"/>
      <w:divBdr>
        <w:top w:val="none" w:sz="0" w:space="0" w:color="auto"/>
        <w:left w:val="none" w:sz="0" w:space="0" w:color="auto"/>
        <w:bottom w:val="none" w:sz="0" w:space="0" w:color="auto"/>
        <w:right w:val="none" w:sz="0" w:space="0" w:color="auto"/>
      </w:divBdr>
    </w:div>
    <w:div w:id="2020350294">
      <w:marLeft w:val="0"/>
      <w:marRight w:val="0"/>
      <w:marTop w:val="0"/>
      <w:marBottom w:val="0"/>
      <w:divBdr>
        <w:top w:val="none" w:sz="0" w:space="0" w:color="auto"/>
        <w:left w:val="none" w:sz="0" w:space="0" w:color="auto"/>
        <w:bottom w:val="none" w:sz="0" w:space="0" w:color="auto"/>
        <w:right w:val="none" w:sz="0" w:space="0" w:color="auto"/>
      </w:divBdr>
    </w:div>
    <w:div w:id="2020350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098652DD05DA09D7A0833CC7702765CB30EEDC124338B7BC4E78DEC104655D4D03F7B5AB837C44C2Y9N" TargetMode="External"/><Relationship Id="rId13" Type="http://schemas.openxmlformats.org/officeDocument/2006/relationships/hyperlink" Target="consultantplus://offline/ref=1F098652DD05DA09D7A0833CC7702765CB3DEEDA144638B7BC4E78DEC104655D4D03F7B5AB837A43C2Y3N" TargetMode="External"/><Relationship Id="rId18" Type="http://schemas.openxmlformats.org/officeDocument/2006/relationships/hyperlink" Target="consultantplus://offline/ref=DA6239BFCB6C93831A3F8C436C7B2AD717AA25E1C7D59B345A851F0922A1C82B7969C7CE62453835P71CG" TargetMode="External"/><Relationship Id="rId3" Type="http://schemas.openxmlformats.org/officeDocument/2006/relationships/settings" Target="settings.xml"/><Relationship Id="rId21" Type="http://schemas.openxmlformats.org/officeDocument/2006/relationships/hyperlink" Target="mailto:oaoten@lbt.salekhard.ru" TargetMode="External"/><Relationship Id="rId7" Type="http://schemas.openxmlformats.org/officeDocument/2006/relationships/hyperlink" Target="consultantplus://offline/ref=DA6239BFCB6C93831A3F8C436C7B2AD717A526E1C3D39B345A851F0922A1C82B7969C7CE62453834P717G" TargetMode="External"/><Relationship Id="rId12" Type="http://schemas.openxmlformats.org/officeDocument/2006/relationships/hyperlink" Target="consultantplus://offline/ref=1F098652DD05DA09D7A0833CC7702765CB30EEDC124338B7BC4E78DEC104655D4D03F7B5AB837C44C2Y9N" TargetMode="External"/><Relationship Id="rId17" Type="http://schemas.openxmlformats.org/officeDocument/2006/relationships/hyperlink" Target="consultantplus://offline/ref=939B29C29A502A16FC028FAD5B437411FAC15E237EE6E37E04F77C018DDC10E52BC902DF74AFABBED5c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098652DD05DA09D7A0833CC7702765CB30E9DC1B4D38B7BC4E78DEC104655D4D03F7B5AB837F42C2YDN" TargetMode="External"/><Relationship Id="rId20" Type="http://schemas.openxmlformats.org/officeDocument/2006/relationships/hyperlink" Target="consultantplus://offline/ref=72B154932A27F1D4E585698EFD83D58403248639D9E75F21394C2FF9CC139815914EBD40B1761DD6q3Y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098652DD05DA09D7A0833CC7702765CB3DEEDA144638B7BC4E78DEC104655D4D03F7B5AB837A43C2Y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F098652DD05DA09D7A0833CC7702765CB30E9DC1B4D38B7BC4E78DEC104655D4D03F7B5AB837C44C2Y9N" TargetMode="External"/><Relationship Id="rId23" Type="http://schemas.openxmlformats.org/officeDocument/2006/relationships/oleObject" Target="embeddings/oleObject1.bin"/><Relationship Id="rId10" Type="http://schemas.openxmlformats.org/officeDocument/2006/relationships/hyperlink" Target="consultantplus://offline/ref=1F098652DD05DA09D7A0833CC7702765CB3DEEDA144638B7BC4E78DEC104655D4D03F7B5AB837A43C2Y3N" TargetMode="External"/><Relationship Id="rId19" Type="http://schemas.openxmlformats.org/officeDocument/2006/relationships/hyperlink" Target="consultantplus://offline/ref=72B154932A27F1D4E585698EFD83D58403258038D5EE5F21394C2FF9CCq1Y3H" TargetMode="External"/><Relationship Id="rId4" Type="http://schemas.openxmlformats.org/officeDocument/2006/relationships/webSettings" Target="webSettings.xml"/><Relationship Id="rId9" Type="http://schemas.openxmlformats.org/officeDocument/2006/relationships/hyperlink" Target="consultantplus://offline/ref=1F098652DD05DA09D7A0833CC7702765CB30EEDC124338B7BC4E78DEC104655D4D03F7B5AB837C44C2Y9N" TargetMode="External"/><Relationship Id="rId14" Type="http://schemas.openxmlformats.org/officeDocument/2006/relationships/hyperlink" Target="consultantplus://offline/ref=1F098652DD05DA09D7A0833CC7702765CB3DEEDA144638B7BC4E78DEC104655D4D03F7B5AB837B44C2YCN" TargetMode="External"/><Relationship Id="rId22"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1847</TotalTime>
  <Pages>19</Pages>
  <Words>10802</Words>
  <Characters>61572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АО "Ямалкомунэнерго"</Company>
  <LinksUpToDate>false</LinksUpToDate>
  <CharactersWithSpaces>72230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Вертикова Кристина Сергеевна</dc:creator>
  <cp:keywords/>
  <dc:description/>
  <cp:lastModifiedBy>Admin</cp:lastModifiedBy>
  <cp:revision>177</cp:revision>
  <cp:lastPrinted>2017-11-29T04:29:00Z</cp:lastPrinted>
  <dcterms:created xsi:type="dcterms:W3CDTF">2016-10-13T13:37:00Z</dcterms:created>
  <dcterms:modified xsi:type="dcterms:W3CDTF">2017-12-26T07:00:00Z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0x010100C5C28DEBDB15EA44A6166D9FB5FB1653</vt:lpwstr>
  </property>
</Properties>
</file>